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FEFE" w14:textId="77777777" w:rsidR="004E12CC" w:rsidRPr="000D5036" w:rsidRDefault="002C51AB">
      <w:pPr>
        <w:pStyle w:val="NormalWeb"/>
        <w:spacing w:before="0" w:beforeAutospacing="0" w:after="0" w:afterAutospacing="0"/>
        <w:jc w:val="right"/>
        <w:rPr>
          <w:rFonts w:ascii="Imprint MT Shadow" w:hAnsi="Imprint MT Shadow"/>
          <w:b/>
          <w:bCs/>
          <w:smallCaps/>
          <w:sz w:val="44"/>
          <w:szCs w:val="44"/>
          <w:u w:val="single"/>
        </w:rPr>
      </w:pPr>
      <w:r w:rsidRPr="000D5036">
        <w:rPr>
          <w:rFonts w:ascii="Imprint MT Shadow" w:hAnsi="Imprint MT Shadow"/>
          <w:b/>
          <w:bCs/>
          <w:smallCaps/>
          <w:noProof/>
          <w:sz w:val="40"/>
          <w:szCs w:val="40"/>
          <w:u w:val="single"/>
          <w14:ligatures w14:val="standardContextual"/>
        </w:rPr>
        <w:drawing>
          <wp:anchor distT="0" distB="0" distL="114300" distR="114300" simplePos="0" relativeHeight="251658240" behindDoc="0" locked="0" layoutInCell="1" allowOverlap="1" wp14:anchorId="051094C3" wp14:editId="6827ABE5">
            <wp:simplePos x="0" y="0"/>
            <wp:positionH relativeFrom="margin">
              <wp:posOffset>-464820</wp:posOffset>
            </wp:positionH>
            <wp:positionV relativeFrom="margin">
              <wp:posOffset>-220980</wp:posOffset>
            </wp:positionV>
            <wp:extent cx="2824480" cy="1965960"/>
            <wp:effectExtent l="0" t="0" r="0" b="0"/>
            <wp:wrapSquare wrapText="bothSides"/>
            <wp:docPr id="32775814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58142"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4480" cy="1965960"/>
                    </a:xfrm>
                    <a:prstGeom prst="rect">
                      <a:avLst/>
                    </a:prstGeom>
                  </pic:spPr>
                </pic:pic>
              </a:graphicData>
            </a:graphic>
            <wp14:sizeRelH relativeFrom="margin">
              <wp14:pctWidth>0</wp14:pctWidth>
            </wp14:sizeRelH>
            <wp14:sizeRelV relativeFrom="margin">
              <wp14:pctHeight>0</wp14:pctHeight>
            </wp14:sizeRelV>
          </wp:anchor>
        </w:drawing>
      </w:r>
      <w:r w:rsidR="00237644" w:rsidRPr="000D5036">
        <w:rPr>
          <w:rFonts w:ascii="Imprint MT Shadow" w:hAnsi="Imprint MT Shadow"/>
          <w:b/>
          <w:bCs/>
          <w:smallCaps/>
          <w:sz w:val="40"/>
          <w:szCs w:val="40"/>
          <w:u w:val="single"/>
        </w:rPr>
        <w:t>Política de flores y decoración</w:t>
      </w:r>
    </w:p>
    <w:p w14:paraId="30E9FAD7" w14:textId="77777777" w:rsidR="00CC5BA3" w:rsidRPr="00FE52F6" w:rsidRDefault="00CC5BA3" w:rsidP="008E7494">
      <w:pPr>
        <w:pStyle w:val="NormalWeb"/>
        <w:spacing w:before="0" w:beforeAutospacing="0" w:after="0" w:afterAutospacing="0"/>
        <w:jc w:val="both"/>
        <w:rPr>
          <w:rFonts w:ascii="Tw Cen MT" w:hAnsi="Tw Cen MT"/>
          <w:sz w:val="12"/>
          <w:szCs w:val="12"/>
        </w:rPr>
      </w:pPr>
    </w:p>
    <w:p w14:paraId="1B48D629" w14:textId="77777777" w:rsidR="004E12CC" w:rsidRPr="00223677" w:rsidRDefault="002C51AB">
      <w:pPr>
        <w:pStyle w:val="NormalWeb"/>
        <w:spacing w:before="0" w:beforeAutospacing="0" w:after="0" w:afterAutospacing="0"/>
        <w:jc w:val="both"/>
        <w:rPr>
          <w:rFonts w:ascii="Tw Cen MT" w:hAnsi="Tw Cen MT"/>
        </w:rPr>
      </w:pPr>
      <w:r w:rsidRPr="00223677">
        <w:rPr>
          <w:rFonts w:ascii="Tw Cen MT" w:hAnsi="Tw Cen MT"/>
        </w:rPr>
        <w:t xml:space="preserve">Nos </w:t>
      </w:r>
      <w:proofErr w:type="spellStart"/>
      <w:r w:rsidRPr="00223677">
        <w:rPr>
          <w:rFonts w:ascii="Tw Cen MT" w:hAnsi="Tw Cen MT"/>
        </w:rPr>
        <w:t>dedicamos</w:t>
      </w:r>
      <w:proofErr w:type="spellEnd"/>
      <w:r w:rsidRPr="00223677">
        <w:rPr>
          <w:rFonts w:ascii="Tw Cen MT" w:hAnsi="Tw Cen MT"/>
        </w:rPr>
        <w:t xml:space="preserve"> a </w:t>
      </w:r>
      <w:proofErr w:type="spellStart"/>
      <w:r w:rsidRPr="00223677">
        <w:rPr>
          <w:rFonts w:ascii="Tw Cen MT" w:hAnsi="Tw Cen MT"/>
        </w:rPr>
        <w:t>preservar</w:t>
      </w:r>
      <w:proofErr w:type="spellEnd"/>
      <w:r w:rsidRPr="00223677">
        <w:rPr>
          <w:rFonts w:ascii="Tw Cen MT" w:hAnsi="Tw Cen MT"/>
        </w:rPr>
        <w:t xml:space="preserve"> la tradición de decorar las tumbas con flores y monumentos conmemorativos, manteniendo al mismo tiempo un entorno </w:t>
      </w:r>
      <w:r w:rsidR="2D60C949" w:rsidRPr="00223677">
        <w:rPr>
          <w:rFonts w:ascii="Tw Cen MT" w:hAnsi="Tw Cen MT"/>
        </w:rPr>
        <w:t xml:space="preserve">seguro </w:t>
      </w:r>
      <w:r w:rsidRPr="00223677">
        <w:rPr>
          <w:rFonts w:ascii="Tw Cen MT" w:hAnsi="Tw Cen MT"/>
        </w:rPr>
        <w:t xml:space="preserve">y agradable en nuestro cementerio.  Para ello, se ha establecido la siguiente política para todos los visitantes.  </w:t>
      </w:r>
    </w:p>
    <w:p w14:paraId="544CA462" w14:textId="77777777" w:rsidR="009C7566" w:rsidRPr="00223677" w:rsidRDefault="009C7566" w:rsidP="008E7494">
      <w:pPr>
        <w:pStyle w:val="NormalWeb"/>
        <w:spacing w:before="0" w:beforeAutospacing="0" w:after="0" w:afterAutospacing="0"/>
        <w:jc w:val="both"/>
        <w:rPr>
          <w:rFonts w:ascii="Tw Cen MT" w:hAnsi="Tw Cen MT" w:cs="Calibri"/>
          <w:sz w:val="14"/>
          <w:szCs w:val="14"/>
        </w:rPr>
      </w:pPr>
    </w:p>
    <w:p w14:paraId="1B4B1401" w14:textId="452EB7F8" w:rsidR="004E12CC" w:rsidRPr="00223677" w:rsidRDefault="002C51AB">
      <w:pPr>
        <w:pStyle w:val="NormalWeb"/>
        <w:spacing w:before="0" w:beforeAutospacing="0" w:after="0" w:afterAutospacing="0"/>
        <w:jc w:val="both"/>
        <w:rPr>
          <w:rFonts w:ascii="Tw Cen MT" w:hAnsi="Tw Cen MT"/>
          <w:sz w:val="22"/>
          <w:szCs w:val="22"/>
        </w:rPr>
      </w:pPr>
      <w:r w:rsidRPr="00223677">
        <w:rPr>
          <w:rFonts w:ascii="Tw Cen MT" w:hAnsi="Tw Cen MT" w:cs="Calibri"/>
          <w:b/>
          <w:bCs/>
          <w:color w:val="1E2434"/>
          <w:sz w:val="22"/>
          <w:szCs w:val="22"/>
        </w:rPr>
        <w:t>DECORACIÓN</w:t>
      </w:r>
      <w:r w:rsidRPr="00223677">
        <w:rPr>
          <w:rFonts w:ascii="Tw Cen MT" w:hAnsi="Tw Cen MT" w:cs="Calibri"/>
          <w:b/>
          <w:bCs/>
          <w:color w:val="1E2434"/>
          <w:sz w:val="22"/>
          <w:szCs w:val="22"/>
        </w:rPr>
        <w:t>.</w:t>
      </w:r>
      <w:r w:rsidR="00223677">
        <w:rPr>
          <w:rFonts w:ascii="Tw Cen MT" w:hAnsi="Tw Cen MT" w:cs="Calibri"/>
          <w:b/>
          <w:bCs/>
          <w:color w:val="1E2434"/>
          <w:sz w:val="22"/>
          <w:szCs w:val="22"/>
        </w:rPr>
        <w:t xml:space="preserve"> </w:t>
      </w:r>
      <w:r w:rsidRPr="00223677">
        <w:rPr>
          <w:rFonts w:ascii="Tw Cen MT" w:hAnsi="Tw Cen MT"/>
          <w:sz w:val="22"/>
          <w:szCs w:val="22"/>
        </w:rPr>
        <w:t xml:space="preserve">Todos </w:t>
      </w:r>
      <w:proofErr w:type="spellStart"/>
      <w:r w:rsidRPr="00223677">
        <w:rPr>
          <w:rFonts w:ascii="Tw Cen MT" w:hAnsi="Tw Cen MT"/>
          <w:sz w:val="22"/>
          <w:szCs w:val="22"/>
        </w:rPr>
        <w:t>los</w:t>
      </w:r>
      <w:proofErr w:type="spellEnd"/>
      <w:r w:rsidRPr="00223677">
        <w:rPr>
          <w:rFonts w:ascii="Tw Cen MT" w:hAnsi="Tw Cen MT"/>
          <w:sz w:val="22"/>
          <w:szCs w:val="22"/>
        </w:rPr>
        <w:t xml:space="preserve"> </w:t>
      </w:r>
      <w:proofErr w:type="spellStart"/>
      <w:r w:rsidRPr="00223677">
        <w:rPr>
          <w:rFonts w:ascii="Tw Cen MT" w:hAnsi="Tw Cen MT"/>
          <w:sz w:val="22"/>
          <w:szCs w:val="22"/>
        </w:rPr>
        <w:t>objetos</w:t>
      </w:r>
      <w:proofErr w:type="spellEnd"/>
      <w:r w:rsidRPr="00223677">
        <w:rPr>
          <w:rFonts w:ascii="Tw Cen MT" w:hAnsi="Tw Cen MT"/>
          <w:sz w:val="22"/>
          <w:szCs w:val="22"/>
        </w:rPr>
        <w:t xml:space="preserve"> </w:t>
      </w:r>
      <w:proofErr w:type="spellStart"/>
      <w:r w:rsidRPr="00223677">
        <w:rPr>
          <w:rFonts w:ascii="Tw Cen MT" w:hAnsi="Tw Cen MT"/>
          <w:sz w:val="22"/>
          <w:szCs w:val="22"/>
        </w:rPr>
        <w:t>dejados</w:t>
      </w:r>
      <w:proofErr w:type="spellEnd"/>
      <w:r w:rsidRPr="00223677">
        <w:rPr>
          <w:rFonts w:ascii="Tw Cen MT" w:hAnsi="Tw Cen MT"/>
          <w:sz w:val="22"/>
          <w:szCs w:val="22"/>
        </w:rPr>
        <w:t xml:space="preserve"> </w:t>
      </w:r>
      <w:proofErr w:type="spellStart"/>
      <w:r w:rsidRPr="00223677">
        <w:rPr>
          <w:rFonts w:ascii="Tw Cen MT" w:hAnsi="Tw Cen MT"/>
          <w:sz w:val="22"/>
          <w:szCs w:val="22"/>
        </w:rPr>
        <w:t>en</w:t>
      </w:r>
      <w:proofErr w:type="spellEnd"/>
      <w:r w:rsidRPr="00223677">
        <w:rPr>
          <w:rFonts w:ascii="Tw Cen MT" w:hAnsi="Tw Cen MT"/>
          <w:sz w:val="22"/>
          <w:szCs w:val="22"/>
        </w:rPr>
        <w:t xml:space="preserve"> la tumba deben caber dentro del área del marcador (lápida). Los objetos colocados fuera del área del marcador serán retirados y desechados.  Si no hay un marcador en su lugar, los artículos dejados en el sitio de entierro no deben exceder un área de </w:t>
      </w:r>
      <w:r w:rsidRPr="00223677">
        <w:rPr>
          <w:rFonts w:ascii="Arial" w:hAnsi="Arial" w:cs="Arial"/>
          <w:sz w:val="22"/>
          <w:szCs w:val="22"/>
        </w:rPr>
        <w:t>18″x 30″</w:t>
      </w:r>
      <w:r w:rsidRPr="00223677">
        <w:rPr>
          <w:rFonts w:ascii="Tw Cen MT" w:hAnsi="Tw Cen MT"/>
          <w:sz w:val="22"/>
          <w:szCs w:val="22"/>
        </w:rPr>
        <w:t xml:space="preserve">.  Todos los artículos conmemorativos no pueden exceder 36 pulgadas de altura. </w:t>
      </w:r>
    </w:p>
    <w:p w14:paraId="2A4B1A05" w14:textId="77777777" w:rsidR="00452A4D" w:rsidRPr="00223677" w:rsidRDefault="00452A4D" w:rsidP="00452A4D">
      <w:pPr>
        <w:shd w:val="clear" w:color="auto" w:fill="FFFFFF"/>
        <w:spacing w:after="0" w:line="240" w:lineRule="auto"/>
        <w:jc w:val="both"/>
        <w:rPr>
          <w:rFonts w:ascii="Tw Cen MT" w:hAnsi="Tw Cen MT"/>
          <w:color w:val="000000" w:themeColor="text1"/>
          <w:w w:val="105"/>
          <w:sz w:val="14"/>
          <w:szCs w:val="14"/>
        </w:rPr>
      </w:pPr>
    </w:p>
    <w:p w14:paraId="1E31F960" w14:textId="77777777" w:rsidR="004E12CC" w:rsidRPr="00223677" w:rsidRDefault="002C51AB">
      <w:pPr>
        <w:shd w:val="clear" w:color="auto" w:fill="FFFFFF"/>
        <w:spacing w:after="0" w:line="240" w:lineRule="auto"/>
        <w:rPr>
          <w:rFonts w:ascii="Tw Cen MT" w:eastAsia="Times New Roman" w:hAnsi="Tw Cen MT" w:cs="Times New Roman"/>
          <w:smallCaps/>
          <w:kern w:val="0"/>
          <w14:ligatures w14:val="none"/>
        </w:rPr>
      </w:pPr>
      <w:r w:rsidRPr="00223677">
        <w:rPr>
          <w:rFonts w:ascii="Tw Cen MT" w:eastAsia="Times New Roman" w:hAnsi="Tw Cen MT" w:cs="Calibri"/>
          <w:b/>
          <w:bCs/>
          <w:smallCaps/>
          <w:kern w:val="0"/>
          <w14:ligatures w14:val="none"/>
        </w:rPr>
        <w:t xml:space="preserve">Lo siguiente no está permitido en ningún momento </w:t>
      </w:r>
      <w:r w:rsidRPr="00223677">
        <w:rPr>
          <w:rFonts w:ascii="Tw Cen MT" w:eastAsia="Times New Roman" w:hAnsi="Tw Cen MT" w:cs="Calibri"/>
          <w:b/>
          <w:bCs/>
          <w:smallCaps/>
          <w:kern w:val="0"/>
          <w14:ligatures w14:val="none"/>
        </w:rPr>
        <w:t>y será retirado inmediatamente</w:t>
      </w:r>
      <w:r w:rsidRPr="00223677">
        <w:rPr>
          <w:rFonts w:ascii="Tw Cen MT" w:eastAsia="Times New Roman" w:hAnsi="Tw Cen MT" w:cs="Calibri"/>
          <w:b/>
          <w:bCs/>
          <w:smallCaps/>
          <w:kern w:val="0"/>
          <w14:ligatures w14:val="none"/>
        </w:rPr>
        <w:t>:</w:t>
      </w:r>
    </w:p>
    <w:p w14:paraId="7E389D41" w14:textId="77777777" w:rsidR="004E12CC" w:rsidRPr="00223677" w:rsidRDefault="002C51AB">
      <w:pPr>
        <w:numPr>
          <w:ilvl w:val="0"/>
          <w:numId w:val="13"/>
        </w:numPr>
        <w:shd w:val="clear" w:color="auto" w:fill="FFFFFF"/>
        <w:spacing w:after="0" w:line="240" w:lineRule="auto"/>
        <w:jc w:val="both"/>
        <w:rPr>
          <w:rFonts w:ascii="Tw Cen MT" w:eastAsia="Times New Roman" w:hAnsi="Tw Cen MT" w:cs="Times New Roman"/>
          <w:kern w:val="0"/>
          <w14:ligatures w14:val="none"/>
        </w:rPr>
      </w:pPr>
      <w:r w:rsidRPr="00223677">
        <w:rPr>
          <w:rFonts w:ascii="Tw Cen MT" w:eastAsia="Times New Roman" w:hAnsi="Tw Cen MT" w:cs="Calibri"/>
          <w:kern w:val="0"/>
          <w14:ligatures w14:val="none"/>
        </w:rPr>
        <w:t>Decoración del paisaje del cementerio: árboles, arbustos, césped, estatuas y elementos decorativos.</w:t>
      </w:r>
    </w:p>
    <w:p w14:paraId="5CF5CE75" w14:textId="77777777" w:rsidR="004E12CC" w:rsidRPr="00223677" w:rsidRDefault="002C51AB">
      <w:pPr>
        <w:pStyle w:val="ListParagraph"/>
        <w:numPr>
          <w:ilvl w:val="0"/>
          <w:numId w:val="13"/>
        </w:numPr>
        <w:shd w:val="clear" w:color="auto" w:fill="FFFFFF" w:themeFill="background1"/>
        <w:spacing w:after="0" w:line="240" w:lineRule="auto"/>
        <w:jc w:val="both"/>
        <w:rPr>
          <w:rFonts w:ascii="Tw Cen MT" w:hAnsi="Tw Cen MT"/>
          <w:kern w:val="0"/>
          <w14:ligatures w14:val="none"/>
        </w:rPr>
      </w:pPr>
      <w:r w:rsidRPr="00223677">
        <w:rPr>
          <w:rFonts w:ascii="Tw Cen MT" w:hAnsi="Tw Cen MT"/>
          <w:w w:val="105"/>
        </w:rPr>
        <w:t xml:space="preserve">Piedras, </w:t>
      </w:r>
      <w:r w:rsidR="32BC07AF" w:rsidRPr="00223677">
        <w:rPr>
          <w:rFonts w:ascii="Tw Cen MT" w:hAnsi="Tw Cen MT"/>
          <w:w w:val="105"/>
        </w:rPr>
        <w:t>guijarros, cuentas, confeti, globos de mylar y lápidas/marcadores hechos a mano.</w:t>
      </w:r>
      <w:r w:rsidR="1242A7FE" w:rsidRPr="00223677">
        <w:rPr>
          <w:rFonts w:ascii="Tw Cen MT" w:hAnsi="Tw Cen MT"/>
          <w:w w:val="105"/>
        </w:rPr>
        <w:t xml:space="preserve">  </w:t>
      </w:r>
      <w:r w:rsidR="00452A4D" w:rsidRPr="00223677">
        <w:rPr>
          <w:sz w:val="20"/>
          <w:szCs w:val="20"/>
        </w:rPr>
        <w:br/>
      </w:r>
      <w:r w:rsidR="7EB8F7D1" w:rsidRPr="00223677">
        <w:rPr>
          <w:rFonts w:ascii="Tw Cen MT" w:hAnsi="Tw Cen MT"/>
          <w:w w:val="105"/>
        </w:rPr>
        <w:t>(</w:t>
      </w:r>
      <w:r w:rsidR="2EE66BC8" w:rsidRPr="00223677">
        <w:rPr>
          <w:rFonts w:ascii="Tw Cen MT" w:hAnsi="Tw Cen MT"/>
          <w:w w:val="105"/>
        </w:rPr>
        <w:t xml:space="preserve">Solo </w:t>
      </w:r>
      <w:r w:rsidR="1242A7FE" w:rsidRPr="00223677">
        <w:rPr>
          <w:rFonts w:ascii="Tw Cen MT" w:hAnsi="Tw Cen MT"/>
          <w:w w:val="105"/>
        </w:rPr>
        <w:t xml:space="preserve">se permiten pequeñas piedras </w:t>
      </w:r>
      <w:r w:rsidR="72D2C783" w:rsidRPr="00223677">
        <w:rPr>
          <w:rFonts w:ascii="Tw Cen MT" w:hAnsi="Tw Cen MT"/>
          <w:w w:val="105"/>
        </w:rPr>
        <w:t xml:space="preserve">conmemorativas </w:t>
      </w:r>
      <w:r w:rsidR="4BD40D30" w:rsidRPr="00223677">
        <w:rPr>
          <w:rFonts w:ascii="Tw Cen MT" w:hAnsi="Tw Cen MT"/>
          <w:w w:val="105"/>
        </w:rPr>
        <w:t xml:space="preserve">judías </w:t>
      </w:r>
      <w:r w:rsidR="7A44AA95" w:rsidRPr="00223677">
        <w:rPr>
          <w:rFonts w:ascii="Tw Cen MT" w:hAnsi="Tw Cen MT"/>
          <w:w w:val="105"/>
        </w:rPr>
        <w:t xml:space="preserve">directamente </w:t>
      </w:r>
      <w:r w:rsidR="1242A7FE" w:rsidRPr="00223677">
        <w:rPr>
          <w:rFonts w:ascii="Tw Cen MT" w:hAnsi="Tw Cen MT"/>
          <w:w w:val="105"/>
        </w:rPr>
        <w:t>sobre las lápidas</w:t>
      </w:r>
      <w:r w:rsidR="67AB1844" w:rsidRPr="00223677">
        <w:rPr>
          <w:rFonts w:ascii="Tw Cen MT" w:hAnsi="Tw Cen MT"/>
          <w:w w:val="105"/>
        </w:rPr>
        <w:t>).</w:t>
      </w:r>
    </w:p>
    <w:p w14:paraId="5CFE447B" w14:textId="77777777" w:rsidR="004E12CC" w:rsidRPr="00223677" w:rsidRDefault="002C51AB">
      <w:pPr>
        <w:pStyle w:val="ListParagraph"/>
        <w:numPr>
          <w:ilvl w:val="0"/>
          <w:numId w:val="13"/>
        </w:numPr>
        <w:shd w:val="clear" w:color="auto" w:fill="FFFFFF" w:themeFill="background1"/>
        <w:spacing w:after="0" w:line="240" w:lineRule="auto"/>
        <w:jc w:val="both"/>
        <w:rPr>
          <w:rFonts w:ascii="Tw Cen MT" w:eastAsia="Times New Roman" w:hAnsi="Tw Cen MT" w:cs="Calibri"/>
          <w:kern w:val="0"/>
          <w14:ligatures w14:val="none"/>
        </w:rPr>
      </w:pPr>
      <w:r w:rsidRPr="00223677">
        <w:rPr>
          <w:rFonts w:ascii="Tw Cen MT" w:eastAsia="Times New Roman" w:hAnsi="Tw Cen MT" w:cs="Times New Roman"/>
          <w:kern w:val="0"/>
          <w14:ligatures w14:val="none"/>
        </w:rPr>
        <w:t>Bebidas alcohólicas/recipientes</w:t>
      </w:r>
      <w:r w:rsidR="006C4220" w:rsidRPr="00223677">
        <w:rPr>
          <w:rFonts w:ascii="Tw Cen MT" w:eastAsia="Times New Roman" w:hAnsi="Tw Cen MT" w:cs="Times New Roman"/>
          <w:kern w:val="0"/>
          <w14:ligatures w14:val="none"/>
        </w:rPr>
        <w:t xml:space="preserve">, </w:t>
      </w:r>
      <w:r w:rsidRPr="00223677">
        <w:rPr>
          <w:rFonts w:ascii="Tw Cen MT" w:eastAsia="Times New Roman" w:hAnsi="Tw Cen MT" w:cs="Times New Roman"/>
          <w:kern w:val="0"/>
          <w14:ligatures w14:val="none"/>
        </w:rPr>
        <w:t xml:space="preserve">tabaco y/o parafernalia de drogas. </w:t>
      </w:r>
    </w:p>
    <w:p w14:paraId="219604B1" w14:textId="77777777" w:rsidR="004E12CC" w:rsidRPr="00223677" w:rsidRDefault="002C51AB">
      <w:pPr>
        <w:numPr>
          <w:ilvl w:val="0"/>
          <w:numId w:val="13"/>
        </w:numPr>
        <w:shd w:val="clear" w:color="auto" w:fill="FFFFFF" w:themeFill="background1"/>
        <w:spacing w:after="0" w:line="240" w:lineRule="auto"/>
        <w:jc w:val="both"/>
        <w:rPr>
          <w:rFonts w:ascii="Tw Cen MT" w:eastAsia="Times New Roman" w:hAnsi="Tw Cen MT" w:cs="Times New Roman"/>
          <w:kern w:val="0"/>
          <w14:ligatures w14:val="none"/>
        </w:rPr>
      </w:pPr>
      <w:r w:rsidRPr="00223677">
        <w:rPr>
          <w:rFonts w:ascii="Tw Cen MT" w:eastAsia="Times New Roman" w:hAnsi="Tw Cen MT" w:cs="Times New Roman"/>
          <w:kern w:val="0"/>
          <w14:ligatures w14:val="none"/>
        </w:rPr>
        <w:t xml:space="preserve">Luces solares, estatuas, adornos, artículos de cristal/cerámica o jardineras/macetas </w:t>
      </w:r>
    </w:p>
    <w:p w14:paraId="133EC442" w14:textId="77777777" w:rsidR="004E12CC" w:rsidRPr="00223677" w:rsidRDefault="002C51AB">
      <w:pPr>
        <w:numPr>
          <w:ilvl w:val="0"/>
          <w:numId w:val="13"/>
        </w:numPr>
        <w:shd w:val="clear" w:color="auto" w:fill="FFFFFF" w:themeFill="background1"/>
        <w:spacing w:after="0" w:line="240" w:lineRule="auto"/>
        <w:jc w:val="both"/>
        <w:rPr>
          <w:rFonts w:ascii="Tw Cen MT" w:eastAsia="Times New Roman" w:hAnsi="Tw Cen MT" w:cs="Times New Roman"/>
          <w:kern w:val="0"/>
          <w14:ligatures w14:val="none"/>
        </w:rPr>
      </w:pPr>
      <w:r w:rsidRPr="00223677">
        <w:rPr>
          <w:rFonts w:ascii="Tw Cen MT" w:eastAsia="Times New Roman" w:hAnsi="Tw Cen MT" w:cs="Calibri"/>
          <w:kern w:val="0"/>
          <w14:ligatures w14:val="none"/>
        </w:rPr>
        <w:t>Uso de flores, guirnaldas, vallas decorativas u otros elementos para delimitar las tumbas, criptas o nichos.</w:t>
      </w:r>
    </w:p>
    <w:p w14:paraId="69FBD62A" w14:textId="77777777" w:rsidR="004E12CC" w:rsidRPr="00223677" w:rsidRDefault="002C51AB">
      <w:pPr>
        <w:numPr>
          <w:ilvl w:val="0"/>
          <w:numId w:val="13"/>
        </w:numPr>
        <w:shd w:val="clear" w:color="auto" w:fill="FFFFFF"/>
        <w:spacing w:after="0" w:line="240" w:lineRule="auto"/>
        <w:jc w:val="both"/>
        <w:rPr>
          <w:rFonts w:ascii="Tw Cen MT" w:eastAsia="Times New Roman" w:hAnsi="Tw Cen MT" w:cs="Times New Roman"/>
          <w:kern w:val="0"/>
          <w14:ligatures w14:val="none"/>
        </w:rPr>
      </w:pPr>
      <w:r w:rsidRPr="00223677">
        <w:rPr>
          <w:rFonts w:ascii="Tw Cen MT" w:eastAsia="Times New Roman" w:hAnsi="Tw Cen MT" w:cs="Times New Roman"/>
          <w:kern w:val="0"/>
          <w14:ligatures w14:val="none"/>
        </w:rPr>
        <w:t>Las decoraciones no deben invadir las tumbas vecinas.</w:t>
      </w:r>
    </w:p>
    <w:p w14:paraId="7D540051" w14:textId="77777777" w:rsidR="004E12CC" w:rsidRPr="00223677" w:rsidRDefault="002C51AB">
      <w:pPr>
        <w:pStyle w:val="NormalWeb"/>
        <w:numPr>
          <w:ilvl w:val="0"/>
          <w:numId w:val="13"/>
        </w:numPr>
        <w:spacing w:before="0" w:beforeAutospacing="0" w:after="0" w:afterAutospacing="0"/>
        <w:jc w:val="both"/>
        <w:rPr>
          <w:rFonts w:ascii="Tw Cen MT" w:hAnsi="Tw Cen MT"/>
          <w:sz w:val="22"/>
          <w:szCs w:val="22"/>
        </w:rPr>
      </w:pPr>
      <w:r w:rsidRPr="00223677">
        <w:rPr>
          <w:rFonts w:ascii="Tw Cen MT" w:hAnsi="Tw Cen MT"/>
          <w:sz w:val="22"/>
          <w:szCs w:val="22"/>
        </w:rPr>
        <w:t>Están prohibidos los fuegos artificiales, las llamas abiertas, incluidas las velas, la descarga de armas de fuego y cualquier otro material inflamable o combustible.</w:t>
      </w:r>
    </w:p>
    <w:p w14:paraId="1A9D1552" w14:textId="77777777" w:rsidR="004E12CC" w:rsidRPr="00223677" w:rsidRDefault="002C51AB">
      <w:pPr>
        <w:pStyle w:val="ListParagraph"/>
        <w:numPr>
          <w:ilvl w:val="0"/>
          <w:numId w:val="13"/>
        </w:numPr>
        <w:shd w:val="clear" w:color="auto" w:fill="FFFFFF"/>
        <w:spacing w:after="0" w:line="240" w:lineRule="auto"/>
        <w:jc w:val="both"/>
        <w:rPr>
          <w:rFonts w:ascii="Tw Cen MT" w:eastAsia="Times New Roman" w:hAnsi="Tw Cen MT" w:cs="Calibri"/>
          <w:kern w:val="0"/>
          <w14:ligatures w14:val="none"/>
        </w:rPr>
      </w:pPr>
      <w:r w:rsidRPr="00223677">
        <w:rPr>
          <w:rFonts w:ascii="Tw Cen MT" w:eastAsia="Times New Roman" w:hAnsi="Tw Cen MT" w:cs="Calibri"/>
          <w:kern w:val="0"/>
          <w14:ligatures w14:val="none"/>
        </w:rPr>
        <w:t>Nota: El Cementerio anima a utilizar únicamente flores recién cortadas y desaconseja en todo momento dejar objetos de valor sentimental.</w:t>
      </w:r>
    </w:p>
    <w:p w14:paraId="1747A1DD" w14:textId="77777777" w:rsidR="00F50B7E" w:rsidRPr="00223677" w:rsidRDefault="00F50B7E" w:rsidP="00F50B7E">
      <w:pPr>
        <w:pStyle w:val="NormalWeb"/>
        <w:spacing w:before="0" w:beforeAutospacing="0" w:after="0" w:afterAutospacing="0"/>
        <w:rPr>
          <w:rFonts w:ascii="Tw Cen MT" w:hAnsi="Tw Cen MT"/>
          <w:sz w:val="14"/>
          <w:szCs w:val="14"/>
        </w:rPr>
      </w:pPr>
    </w:p>
    <w:p w14:paraId="3219622B" w14:textId="3E2BD50F" w:rsidR="004E12CC" w:rsidRPr="00223677" w:rsidRDefault="002C51AB">
      <w:pPr>
        <w:pStyle w:val="NormalWeb"/>
        <w:spacing w:before="0" w:beforeAutospacing="0" w:after="0" w:afterAutospacing="0"/>
        <w:jc w:val="both"/>
        <w:rPr>
          <w:rFonts w:ascii="Tw Cen MT" w:hAnsi="Tw Cen MT" w:cs="Segoe UI"/>
          <w:sz w:val="22"/>
          <w:szCs w:val="22"/>
        </w:rPr>
      </w:pPr>
      <w:r w:rsidRPr="00223677">
        <w:rPr>
          <w:rStyle w:val="normaltextrun"/>
          <w:rFonts w:ascii="Tw Cen MT" w:hAnsi="Tw Cen MT" w:cs="Segoe UI"/>
          <w:b/>
          <w:bCs/>
          <w:sz w:val="22"/>
          <w:szCs w:val="22"/>
        </w:rPr>
        <w:t>FLORES FUNERARIAS</w:t>
      </w:r>
      <w:r w:rsidR="4E359857" w:rsidRPr="00223677">
        <w:rPr>
          <w:rStyle w:val="normaltextrun"/>
          <w:rFonts w:ascii="Tw Cen MT" w:hAnsi="Tw Cen MT" w:cs="Segoe UI"/>
          <w:b/>
          <w:bCs/>
          <w:sz w:val="22"/>
          <w:szCs w:val="22"/>
        </w:rPr>
        <w:t>.</w:t>
      </w:r>
      <w:r w:rsidR="00223677">
        <w:rPr>
          <w:rFonts w:ascii="Tw Cen MT" w:hAnsi="Tw Cen MT"/>
          <w:sz w:val="22"/>
          <w:szCs w:val="22"/>
        </w:rPr>
        <w:t xml:space="preserve"> </w:t>
      </w:r>
      <w:r w:rsidR="00FE52F6" w:rsidRPr="00223677">
        <w:rPr>
          <w:rStyle w:val="cf01"/>
          <w:rFonts w:ascii="Tw Cen MT" w:hAnsi="Tw Cen MT"/>
          <w:sz w:val="22"/>
          <w:szCs w:val="22"/>
        </w:rPr>
        <w:t xml:space="preserve">Los </w:t>
      </w:r>
      <w:proofErr w:type="spellStart"/>
      <w:r w:rsidR="00FE52F6" w:rsidRPr="00223677">
        <w:rPr>
          <w:rStyle w:val="cf01"/>
          <w:rFonts w:ascii="Tw Cen MT" w:hAnsi="Tw Cen MT"/>
          <w:sz w:val="22"/>
          <w:szCs w:val="22"/>
        </w:rPr>
        <w:t>enterramientos</w:t>
      </w:r>
      <w:proofErr w:type="spellEnd"/>
      <w:r w:rsidR="00FE52F6" w:rsidRPr="00223677">
        <w:rPr>
          <w:rStyle w:val="cf01"/>
          <w:rFonts w:ascii="Tw Cen MT" w:hAnsi="Tw Cen MT"/>
          <w:sz w:val="22"/>
          <w:szCs w:val="22"/>
        </w:rPr>
        <w:t xml:space="preserve"> </w:t>
      </w:r>
      <w:proofErr w:type="spellStart"/>
      <w:r w:rsidR="00FE52F6" w:rsidRPr="00223677">
        <w:rPr>
          <w:rStyle w:val="cf01"/>
          <w:rFonts w:ascii="Tw Cen MT" w:hAnsi="Tw Cen MT"/>
          <w:sz w:val="22"/>
          <w:szCs w:val="22"/>
        </w:rPr>
        <w:t>nuevos</w:t>
      </w:r>
      <w:proofErr w:type="spellEnd"/>
      <w:r w:rsidR="00FE52F6" w:rsidRPr="00223677">
        <w:rPr>
          <w:rStyle w:val="cf01"/>
          <w:rFonts w:ascii="Tw Cen MT" w:hAnsi="Tw Cen MT"/>
          <w:sz w:val="22"/>
          <w:szCs w:val="22"/>
        </w:rPr>
        <w:t xml:space="preserve"> que </w:t>
      </w:r>
      <w:proofErr w:type="spellStart"/>
      <w:r w:rsidR="00FE52F6" w:rsidRPr="00223677">
        <w:rPr>
          <w:rStyle w:val="cf01"/>
          <w:rFonts w:ascii="Tw Cen MT" w:hAnsi="Tw Cen MT"/>
          <w:sz w:val="22"/>
          <w:szCs w:val="22"/>
        </w:rPr>
        <w:t>lleven</w:t>
      </w:r>
      <w:proofErr w:type="spellEnd"/>
      <w:r w:rsidR="00FE52F6" w:rsidRPr="00223677">
        <w:rPr>
          <w:rStyle w:val="cf01"/>
          <w:rFonts w:ascii="Tw Cen MT" w:hAnsi="Tw Cen MT"/>
          <w:sz w:val="22"/>
          <w:szCs w:val="22"/>
        </w:rPr>
        <w:t xml:space="preserve"> flores funerarias se conservarán durante cinco (5) días después de los servicios de inhumación del ser querido. Se recomienda a las familias que deseen conservar las flores funerarias que las retiren de la tumba antes de abandonar el cementerio el día de los servicios</w:t>
      </w:r>
      <w:r w:rsidR="00854FA4" w:rsidRPr="00223677">
        <w:rPr>
          <w:rStyle w:val="cf01"/>
          <w:rFonts w:ascii="Tw Cen MT" w:hAnsi="Tw Cen MT"/>
          <w:sz w:val="22"/>
          <w:szCs w:val="22"/>
        </w:rPr>
        <w:t>.</w:t>
      </w:r>
    </w:p>
    <w:p w14:paraId="12D7DF05" w14:textId="77777777" w:rsidR="00336FFC" w:rsidRPr="00223677" w:rsidRDefault="00336FFC" w:rsidP="00F50B7E">
      <w:pPr>
        <w:pStyle w:val="paragraph"/>
        <w:spacing w:before="0" w:beforeAutospacing="0" w:after="0" w:afterAutospacing="0"/>
        <w:jc w:val="both"/>
        <w:textAlignment w:val="baseline"/>
        <w:rPr>
          <w:rFonts w:ascii="Tw Cen MT" w:hAnsi="Tw Cen MT" w:cs="Segoe UI"/>
          <w:sz w:val="14"/>
          <w:szCs w:val="14"/>
        </w:rPr>
      </w:pPr>
      <w:r w:rsidRPr="00223677">
        <w:rPr>
          <w:rStyle w:val="eop"/>
          <w:rFonts w:ascii="Tw Cen MT" w:hAnsi="Tw Cen MT" w:cs="Segoe UI"/>
          <w:sz w:val="14"/>
          <w:szCs w:val="14"/>
        </w:rPr>
        <w:t> </w:t>
      </w:r>
    </w:p>
    <w:p w14:paraId="7E937CA8" w14:textId="51A0260A" w:rsidR="004E12CC" w:rsidRPr="00223677" w:rsidRDefault="002C51AB">
      <w:pPr>
        <w:pStyle w:val="ListParagraph"/>
        <w:shd w:val="clear" w:color="auto" w:fill="FFFFFF" w:themeFill="background1"/>
        <w:spacing w:after="0" w:line="240" w:lineRule="auto"/>
        <w:ind w:left="0"/>
        <w:jc w:val="both"/>
        <w:rPr>
          <w:rFonts w:ascii="Tw Cen MT" w:eastAsia="Times New Roman" w:hAnsi="Tw Cen MT" w:cs="Calibri"/>
          <w:color w:val="1E2434"/>
          <w:kern w:val="0"/>
          <w14:ligatures w14:val="none"/>
        </w:rPr>
      </w:pPr>
      <w:r w:rsidRPr="00223677">
        <w:rPr>
          <w:rFonts w:ascii="Tw Cen MT" w:eastAsia="Times New Roman" w:hAnsi="Tw Cen MT" w:cs="Calibri"/>
          <w:b/>
          <w:bCs/>
          <w:color w:val="1E2434"/>
          <w:kern w:val="0"/>
          <w14:ligatures w14:val="none"/>
        </w:rPr>
        <w:t>JARRES.</w:t>
      </w:r>
      <w:r w:rsidR="00223677">
        <w:rPr>
          <w:rFonts w:ascii="Tw Cen MT" w:eastAsia="Times New Roman" w:hAnsi="Tw Cen MT" w:cs="Calibri"/>
          <w:b/>
          <w:bCs/>
          <w:color w:val="1E2434"/>
          <w:kern w:val="0"/>
          <w14:ligatures w14:val="none"/>
        </w:rPr>
        <w:t xml:space="preserve"> </w:t>
      </w:r>
      <w:r w:rsidRPr="00223677">
        <w:rPr>
          <w:rFonts w:ascii="Tw Cen MT" w:eastAsia="Times New Roman" w:hAnsi="Tw Cen MT" w:cs="Calibri"/>
          <w:color w:val="1E2434"/>
          <w:kern w:val="0"/>
          <w14:ligatures w14:val="none"/>
        </w:rPr>
        <w:t xml:space="preserve">Las </w:t>
      </w:r>
      <w:proofErr w:type="spellStart"/>
      <w:r w:rsidRPr="00223677">
        <w:rPr>
          <w:rFonts w:ascii="Tw Cen MT" w:eastAsia="Times New Roman" w:hAnsi="Tw Cen MT" w:cs="Calibri"/>
          <w:color w:val="1E2434"/>
          <w:kern w:val="0"/>
          <w14:ligatures w14:val="none"/>
        </w:rPr>
        <w:t>flores</w:t>
      </w:r>
      <w:proofErr w:type="spellEnd"/>
      <w:r w:rsidRPr="00223677">
        <w:rPr>
          <w:rFonts w:ascii="Tw Cen MT" w:eastAsia="Times New Roman" w:hAnsi="Tw Cen MT" w:cs="Calibri"/>
          <w:color w:val="1E2434"/>
          <w:kern w:val="0"/>
          <w14:ligatures w14:val="none"/>
        </w:rPr>
        <w:t xml:space="preserve"> </w:t>
      </w:r>
      <w:proofErr w:type="spellStart"/>
      <w:r w:rsidRPr="00223677">
        <w:rPr>
          <w:rFonts w:ascii="Tw Cen MT" w:eastAsia="Times New Roman" w:hAnsi="Tw Cen MT" w:cs="Calibri"/>
          <w:color w:val="1E2434"/>
          <w:kern w:val="0"/>
          <w14:ligatures w14:val="none"/>
        </w:rPr>
        <w:t>deben</w:t>
      </w:r>
      <w:proofErr w:type="spellEnd"/>
      <w:r w:rsidRPr="00223677">
        <w:rPr>
          <w:rFonts w:ascii="Tw Cen MT" w:eastAsia="Times New Roman" w:hAnsi="Tw Cen MT" w:cs="Calibri"/>
          <w:color w:val="1E2434"/>
          <w:kern w:val="0"/>
          <w14:ligatures w14:val="none"/>
        </w:rPr>
        <w:t xml:space="preserve"> </w:t>
      </w:r>
      <w:proofErr w:type="spellStart"/>
      <w:r w:rsidRPr="00223677">
        <w:rPr>
          <w:rFonts w:ascii="Tw Cen MT" w:eastAsia="Times New Roman" w:hAnsi="Tw Cen MT" w:cs="Calibri"/>
          <w:color w:val="1E2434"/>
          <w:kern w:val="0"/>
          <w14:ligatures w14:val="none"/>
        </w:rPr>
        <w:t>colocarse</w:t>
      </w:r>
      <w:proofErr w:type="spellEnd"/>
      <w:r w:rsidRPr="00223677">
        <w:rPr>
          <w:rFonts w:ascii="Tw Cen MT" w:eastAsia="Times New Roman" w:hAnsi="Tw Cen MT" w:cs="Calibri"/>
          <w:color w:val="1E2434"/>
          <w:kern w:val="0"/>
          <w14:ligatures w14:val="none"/>
        </w:rPr>
        <w:t xml:space="preserve"> </w:t>
      </w:r>
      <w:proofErr w:type="spellStart"/>
      <w:r w:rsidRPr="00223677">
        <w:rPr>
          <w:rFonts w:ascii="Tw Cen MT" w:eastAsia="Times New Roman" w:hAnsi="Tw Cen MT" w:cs="Calibri"/>
          <w:color w:val="1E2434"/>
          <w:kern w:val="0"/>
          <w14:ligatures w14:val="none"/>
        </w:rPr>
        <w:t>en</w:t>
      </w:r>
      <w:proofErr w:type="spellEnd"/>
      <w:r w:rsidRPr="00223677">
        <w:rPr>
          <w:rFonts w:ascii="Tw Cen MT" w:eastAsia="Times New Roman" w:hAnsi="Tw Cen MT" w:cs="Calibri"/>
          <w:color w:val="1E2434"/>
          <w:kern w:val="0"/>
          <w14:ligatures w14:val="none"/>
        </w:rPr>
        <w:t xml:space="preserve"> jarrones aprobados e instalados por el cementerio. Los floreros pueden adquirirse en la oficina del cementerio. El cementerio no permite el uso de jarrones exteriores ni de ningún otro tipo de recipiente para flores. Esto incluye, pero no se limita a, jarrones de vidrio, </w:t>
      </w:r>
      <w:r w:rsidR="601BF5BE" w:rsidRPr="00223677">
        <w:rPr>
          <w:rFonts w:ascii="Tw Cen MT" w:eastAsia="Times New Roman" w:hAnsi="Tw Cen MT" w:cs="Calibri"/>
          <w:color w:val="1E2434"/>
          <w:kern w:val="0"/>
          <w14:ligatures w14:val="none"/>
        </w:rPr>
        <w:t xml:space="preserve">jarrones de </w:t>
      </w:r>
      <w:r w:rsidRPr="00223677">
        <w:rPr>
          <w:rFonts w:ascii="Tw Cen MT" w:eastAsia="Times New Roman" w:hAnsi="Tw Cen MT" w:cs="Calibri"/>
          <w:color w:val="1E2434"/>
          <w:kern w:val="0"/>
          <w14:ligatures w14:val="none"/>
        </w:rPr>
        <w:t xml:space="preserve">plástico o macetas de barro. </w:t>
      </w:r>
      <w:r w:rsidR="00FE52F6" w:rsidRPr="00223677">
        <w:rPr>
          <w:rStyle w:val="cf01"/>
          <w:rFonts w:ascii="Tw Cen MT" w:hAnsi="Tw Cen MT"/>
          <w:sz w:val="22"/>
          <w:szCs w:val="22"/>
        </w:rPr>
        <w:t>Hermosa Gardens Cemetery no puede garantizar o proteger los floreros en la propiedad, que son lamentablemente comprado y colocado en el propio riesgo del propietario.</w:t>
      </w:r>
    </w:p>
    <w:p w14:paraId="7B2241EC" w14:textId="77777777" w:rsidR="00ED00BD" w:rsidRPr="00223677" w:rsidRDefault="00ED00BD" w:rsidP="008E7494">
      <w:pPr>
        <w:pStyle w:val="paragraph"/>
        <w:spacing w:before="0" w:beforeAutospacing="0" w:after="0" w:afterAutospacing="0"/>
        <w:jc w:val="both"/>
        <w:textAlignment w:val="baseline"/>
        <w:rPr>
          <w:rStyle w:val="normaltextrun"/>
          <w:rFonts w:ascii="Tw Cen MT" w:hAnsi="Tw Cen MT" w:cs="Segoe UI"/>
          <w:b/>
          <w:bCs/>
          <w:sz w:val="14"/>
          <w:szCs w:val="14"/>
        </w:rPr>
      </w:pPr>
    </w:p>
    <w:p w14:paraId="6C47F58A" w14:textId="39BFA79E" w:rsidR="004E12CC" w:rsidRPr="00223677" w:rsidRDefault="002C51AB">
      <w:pPr>
        <w:pStyle w:val="paragraph"/>
        <w:spacing w:before="0" w:beforeAutospacing="0" w:after="0" w:afterAutospacing="0"/>
        <w:jc w:val="both"/>
        <w:textAlignment w:val="baseline"/>
        <w:rPr>
          <w:rStyle w:val="eop"/>
          <w:rFonts w:ascii="Tw Cen MT" w:hAnsi="Tw Cen MT" w:cs="Segoe UI"/>
          <w:sz w:val="22"/>
          <w:szCs w:val="22"/>
        </w:rPr>
      </w:pPr>
      <w:r w:rsidRPr="00223677">
        <w:rPr>
          <w:rStyle w:val="normaltextrun"/>
          <w:rFonts w:ascii="Tw Cen MT" w:hAnsi="Tw Cen MT" w:cs="Segoe UI"/>
          <w:b/>
          <w:bCs/>
          <w:sz w:val="22"/>
          <w:szCs w:val="22"/>
        </w:rPr>
        <w:t>FLORES FRESCAS</w:t>
      </w:r>
      <w:r w:rsidR="4E359857" w:rsidRPr="00223677">
        <w:rPr>
          <w:rStyle w:val="normaltextrun"/>
          <w:rFonts w:ascii="Tw Cen MT" w:hAnsi="Tw Cen MT" w:cs="Segoe UI"/>
          <w:b/>
          <w:bCs/>
          <w:sz w:val="22"/>
          <w:szCs w:val="22"/>
        </w:rPr>
        <w:t>.</w:t>
      </w:r>
      <w:r w:rsidR="00223677">
        <w:rPr>
          <w:rFonts w:ascii="Tw Cen MT" w:hAnsi="Tw Cen MT"/>
          <w:sz w:val="22"/>
          <w:szCs w:val="22"/>
        </w:rPr>
        <w:t xml:space="preserve"> </w:t>
      </w:r>
      <w:r w:rsidR="4963C7DA" w:rsidRPr="00223677">
        <w:rPr>
          <w:rStyle w:val="normaltextrun"/>
          <w:rFonts w:ascii="Tw Cen MT" w:hAnsi="Tw Cen MT" w:cs="Segoe UI"/>
          <w:sz w:val="22"/>
          <w:szCs w:val="22"/>
        </w:rPr>
        <w:t xml:space="preserve">Se </w:t>
      </w:r>
      <w:proofErr w:type="spellStart"/>
      <w:r w:rsidR="4963C7DA" w:rsidRPr="00223677">
        <w:rPr>
          <w:rStyle w:val="normaltextrun"/>
          <w:rFonts w:ascii="Tw Cen MT" w:hAnsi="Tw Cen MT" w:cs="Segoe UI"/>
          <w:sz w:val="22"/>
          <w:szCs w:val="22"/>
        </w:rPr>
        <w:t>permiten</w:t>
      </w:r>
      <w:proofErr w:type="spellEnd"/>
      <w:r w:rsidR="4963C7DA" w:rsidRPr="00223677">
        <w:rPr>
          <w:rStyle w:val="normaltextrun"/>
          <w:rFonts w:ascii="Tw Cen MT" w:hAnsi="Tw Cen MT" w:cs="Segoe UI"/>
          <w:sz w:val="22"/>
          <w:szCs w:val="22"/>
        </w:rPr>
        <w:t xml:space="preserve"> </w:t>
      </w:r>
      <w:proofErr w:type="spellStart"/>
      <w:r w:rsidR="4963C7DA" w:rsidRPr="00223677">
        <w:rPr>
          <w:rStyle w:val="normaltextrun"/>
          <w:rFonts w:ascii="Tw Cen MT" w:hAnsi="Tw Cen MT" w:cs="Segoe UI"/>
          <w:sz w:val="22"/>
          <w:szCs w:val="22"/>
        </w:rPr>
        <w:t>flores</w:t>
      </w:r>
      <w:proofErr w:type="spellEnd"/>
      <w:r w:rsidR="4963C7DA" w:rsidRPr="00223677">
        <w:rPr>
          <w:rStyle w:val="normaltextrun"/>
          <w:rFonts w:ascii="Tw Cen MT" w:hAnsi="Tw Cen MT" w:cs="Segoe UI"/>
          <w:sz w:val="22"/>
          <w:szCs w:val="22"/>
        </w:rPr>
        <w:t xml:space="preserve"> frescas </w:t>
      </w:r>
      <w:proofErr w:type="spellStart"/>
      <w:r w:rsidR="4963C7DA" w:rsidRPr="00223677">
        <w:rPr>
          <w:rStyle w:val="normaltextrun"/>
          <w:rFonts w:ascii="Tw Cen MT" w:hAnsi="Tw Cen MT" w:cs="Segoe UI"/>
          <w:sz w:val="22"/>
          <w:szCs w:val="22"/>
        </w:rPr>
        <w:t>cortadas</w:t>
      </w:r>
      <w:proofErr w:type="spellEnd"/>
      <w:r w:rsidR="4963C7DA" w:rsidRPr="00223677">
        <w:rPr>
          <w:rStyle w:val="normaltextrun"/>
          <w:rFonts w:ascii="Tw Cen MT" w:hAnsi="Tw Cen MT" w:cs="Segoe UI"/>
          <w:sz w:val="22"/>
          <w:szCs w:val="22"/>
        </w:rPr>
        <w:t xml:space="preserve"> en </w:t>
      </w:r>
      <w:r w:rsidR="007F2FC5" w:rsidRPr="00223677">
        <w:rPr>
          <w:rStyle w:val="normaltextrun"/>
          <w:rFonts w:ascii="Tw Cen MT" w:hAnsi="Tw Cen MT" w:cs="Segoe UI"/>
          <w:sz w:val="22"/>
          <w:szCs w:val="22"/>
        </w:rPr>
        <w:t xml:space="preserve">jarrones (recipientes permanentes) en </w:t>
      </w:r>
      <w:r w:rsidR="4963C7DA" w:rsidRPr="00223677">
        <w:rPr>
          <w:rStyle w:val="normaltextrun"/>
          <w:rFonts w:ascii="Tw Cen MT" w:hAnsi="Tw Cen MT" w:cs="Segoe UI"/>
          <w:sz w:val="22"/>
          <w:szCs w:val="22"/>
        </w:rPr>
        <w:t>cualquier momento</w:t>
      </w:r>
      <w:r w:rsidR="4963C7DA" w:rsidRPr="00223677">
        <w:rPr>
          <w:rStyle w:val="eop"/>
          <w:rFonts w:ascii="Tw Cen MT" w:hAnsi="Tw Cen MT" w:cs="Segoe UI"/>
          <w:sz w:val="22"/>
          <w:szCs w:val="22"/>
        </w:rPr>
        <w:t xml:space="preserve">. </w:t>
      </w:r>
    </w:p>
    <w:p w14:paraId="1FA3A43F" w14:textId="77777777" w:rsidR="00DA107F" w:rsidRPr="00223677" w:rsidRDefault="00DA107F" w:rsidP="008E7494">
      <w:pPr>
        <w:pStyle w:val="paragraph"/>
        <w:spacing w:before="0" w:beforeAutospacing="0" w:after="0" w:afterAutospacing="0"/>
        <w:jc w:val="both"/>
        <w:textAlignment w:val="baseline"/>
        <w:rPr>
          <w:rStyle w:val="normaltextrun"/>
          <w:rFonts w:ascii="Tw Cen MT" w:hAnsi="Tw Cen MT" w:cs="Segoe UI"/>
          <w:b/>
          <w:bCs/>
          <w:color w:val="000000"/>
          <w:sz w:val="14"/>
          <w:szCs w:val="14"/>
        </w:rPr>
      </w:pPr>
    </w:p>
    <w:p w14:paraId="63E0DB21" w14:textId="77777777" w:rsidR="004E12CC" w:rsidRPr="00223677" w:rsidRDefault="002C51AB">
      <w:pPr>
        <w:pStyle w:val="paragraph"/>
        <w:spacing w:before="0" w:beforeAutospacing="0" w:after="0" w:afterAutospacing="0"/>
        <w:jc w:val="both"/>
        <w:textAlignment w:val="baseline"/>
        <w:rPr>
          <w:rStyle w:val="normaltextrun"/>
          <w:rFonts w:ascii="Tw Cen MT" w:hAnsi="Tw Cen MT" w:cs="Segoe UI"/>
          <w:color w:val="000000"/>
          <w:sz w:val="22"/>
          <w:szCs w:val="22"/>
        </w:rPr>
      </w:pPr>
      <w:r w:rsidRPr="00223677">
        <w:rPr>
          <w:rStyle w:val="normaltextrun"/>
          <w:rFonts w:ascii="Tw Cen MT" w:hAnsi="Tw Cen MT" w:cs="Segoe UI"/>
          <w:b/>
          <w:bCs/>
          <w:color w:val="000000"/>
          <w:sz w:val="22"/>
          <w:szCs w:val="22"/>
        </w:rPr>
        <w:t>FLORES ARTIFICIALES</w:t>
      </w:r>
      <w:r w:rsidR="00ED00BD" w:rsidRPr="00223677">
        <w:rPr>
          <w:rStyle w:val="normaltextrun"/>
          <w:rFonts w:ascii="Tw Cen MT" w:hAnsi="Tw Cen MT" w:cs="Segoe UI"/>
          <w:b/>
          <w:bCs/>
          <w:color w:val="000000"/>
          <w:sz w:val="22"/>
          <w:szCs w:val="22"/>
        </w:rPr>
        <w:t>.</w:t>
      </w:r>
      <w:r w:rsidR="00ED00BD" w:rsidRPr="00223677">
        <w:rPr>
          <w:rStyle w:val="normaltextrun"/>
          <w:rFonts w:ascii="Tw Cen MT" w:hAnsi="Tw Cen MT" w:cs="Segoe UI"/>
          <w:b/>
          <w:bCs/>
          <w:color w:val="000000"/>
          <w:sz w:val="22"/>
          <w:szCs w:val="22"/>
        </w:rPr>
        <w:tab/>
      </w:r>
      <w:r w:rsidR="00DA107F" w:rsidRPr="00223677">
        <w:rPr>
          <w:rStyle w:val="normaltextrun"/>
          <w:rFonts w:ascii="Tw Cen MT" w:hAnsi="Tw Cen MT" w:cs="Segoe UI"/>
          <w:color w:val="000000"/>
          <w:sz w:val="22"/>
          <w:szCs w:val="22"/>
        </w:rPr>
        <w:t xml:space="preserve">Las flores artificiales están permitidas si se colocan en un </w:t>
      </w:r>
      <w:r w:rsidR="007F2FC5" w:rsidRPr="00223677">
        <w:rPr>
          <w:rStyle w:val="normaltextrun"/>
          <w:rFonts w:ascii="Tw Cen MT" w:hAnsi="Tw Cen MT" w:cs="Segoe UI"/>
          <w:color w:val="000000"/>
          <w:sz w:val="22"/>
          <w:szCs w:val="22"/>
        </w:rPr>
        <w:t xml:space="preserve">jarrón </w:t>
      </w:r>
      <w:r w:rsidR="00DA107F" w:rsidRPr="00223677">
        <w:rPr>
          <w:rStyle w:val="normaltextrun"/>
          <w:rFonts w:ascii="Tw Cen MT" w:hAnsi="Tw Cen MT" w:cs="Segoe UI"/>
          <w:color w:val="000000"/>
          <w:sz w:val="22"/>
          <w:szCs w:val="22"/>
        </w:rPr>
        <w:t xml:space="preserve">permanente, pero su ubicación y uso estarán sujetos a las políticas y procedimientos </w:t>
      </w:r>
      <w:r w:rsidR="001708B8" w:rsidRPr="00223677">
        <w:rPr>
          <w:rStyle w:val="normaltextrun"/>
          <w:rFonts w:ascii="Tw Cen MT" w:hAnsi="Tw Cen MT" w:cs="Segoe UI"/>
          <w:color w:val="000000"/>
          <w:sz w:val="22"/>
          <w:szCs w:val="22"/>
        </w:rPr>
        <w:t xml:space="preserve">indicados </w:t>
      </w:r>
      <w:r w:rsidR="006C4220" w:rsidRPr="00223677">
        <w:rPr>
          <w:rStyle w:val="normaltextrun"/>
          <w:rFonts w:ascii="Tw Cen MT" w:hAnsi="Tw Cen MT" w:cs="Segoe UI"/>
          <w:color w:val="000000"/>
          <w:sz w:val="22"/>
          <w:szCs w:val="22"/>
        </w:rPr>
        <w:t>anteriormente</w:t>
      </w:r>
      <w:r w:rsidR="00DA107F" w:rsidRPr="00223677">
        <w:rPr>
          <w:rStyle w:val="normaltextrun"/>
          <w:rFonts w:ascii="Tw Cen MT" w:hAnsi="Tw Cen MT" w:cs="Segoe UI"/>
          <w:color w:val="000000"/>
          <w:sz w:val="22"/>
          <w:szCs w:val="22"/>
        </w:rPr>
        <w:t xml:space="preserve">. Las flores artificiales y los adornos para tumbas están permitidos en cualquier emplazamiento con moderación. </w:t>
      </w:r>
    </w:p>
    <w:p w14:paraId="44435D73" w14:textId="77777777" w:rsidR="00DA107F" w:rsidRPr="00223677" w:rsidRDefault="00DA107F" w:rsidP="008E7494">
      <w:pPr>
        <w:pStyle w:val="paragraph"/>
        <w:numPr>
          <w:ilvl w:val="0"/>
          <w:numId w:val="11"/>
        </w:numPr>
        <w:spacing w:before="0" w:beforeAutospacing="0" w:after="0" w:afterAutospacing="0"/>
        <w:ind w:left="0"/>
        <w:jc w:val="both"/>
        <w:textAlignment w:val="baseline"/>
        <w:rPr>
          <w:rFonts w:ascii="Tw Cen MT" w:hAnsi="Tw Cen MT" w:cs="Segoe UI"/>
          <w:sz w:val="14"/>
          <w:szCs w:val="14"/>
        </w:rPr>
      </w:pPr>
    </w:p>
    <w:p w14:paraId="6764E429" w14:textId="5B34C334" w:rsidR="004E12CC" w:rsidRPr="00223677" w:rsidRDefault="002C51AB">
      <w:pPr>
        <w:pStyle w:val="NormalWeb"/>
        <w:spacing w:before="0" w:beforeAutospacing="0" w:after="0" w:afterAutospacing="0"/>
        <w:jc w:val="both"/>
        <w:rPr>
          <w:rFonts w:ascii="Tw Cen MT" w:hAnsi="Tw Cen MT"/>
          <w:sz w:val="22"/>
          <w:szCs w:val="22"/>
        </w:rPr>
      </w:pPr>
      <w:r w:rsidRPr="00223677">
        <w:rPr>
          <w:rFonts w:ascii="Tw Cen MT" w:hAnsi="Tw Cen MT" w:cs="Calibri"/>
          <w:b/>
          <w:bCs/>
          <w:sz w:val="22"/>
          <w:szCs w:val="22"/>
        </w:rPr>
        <w:t>RETIRADA.</w:t>
      </w:r>
      <w:r w:rsidR="00223677">
        <w:rPr>
          <w:rFonts w:ascii="Tw Cen MT" w:hAnsi="Tw Cen MT" w:cs="Calibri"/>
          <w:b/>
          <w:bCs/>
          <w:sz w:val="22"/>
          <w:szCs w:val="22"/>
        </w:rPr>
        <w:t xml:space="preserve"> </w:t>
      </w:r>
      <w:r w:rsidRPr="00223677">
        <w:rPr>
          <w:rFonts w:ascii="Tw Cen MT" w:hAnsi="Tw Cen MT" w:cs="Calibri"/>
          <w:sz w:val="22"/>
          <w:szCs w:val="22"/>
        </w:rPr>
        <w:t xml:space="preserve">Las </w:t>
      </w:r>
      <w:proofErr w:type="spellStart"/>
      <w:r w:rsidRPr="00223677">
        <w:rPr>
          <w:rFonts w:ascii="Tw Cen MT" w:hAnsi="Tw Cen MT" w:cs="Calibri"/>
          <w:sz w:val="22"/>
          <w:szCs w:val="22"/>
        </w:rPr>
        <w:t>flores</w:t>
      </w:r>
      <w:proofErr w:type="spellEnd"/>
      <w:r w:rsidRPr="00223677">
        <w:rPr>
          <w:rFonts w:ascii="Tw Cen MT" w:hAnsi="Tw Cen MT" w:cs="Calibri"/>
          <w:sz w:val="22"/>
          <w:szCs w:val="22"/>
        </w:rPr>
        <w:t xml:space="preserve"> </w:t>
      </w:r>
      <w:proofErr w:type="spellStart"/>
      <w:r w:rsidRPr="00223677">
        <w:rPr>
          <w:rFonts w:ascii="Tw Cen MT" w:hAnsi="Tw Cen MT" w:cs="Calibri"/>
          <w:sz w:val="22"/>
          <w:szCs w:val="22"/>
        </w:rPr>
        <w:t>colocadas</w:t>
      </w:r>
      <w:proofErr w:type="spellEnd"/>
      <w:r w:rsidRPr="00223677">
        <w:rPr>
          <w:rFonts w:ascii="Tw Cen MT" w:hAnsi="Tw Cen MT" w:cs="Calibri"/>
          <w:sz w:val="22"/>
          <w:szCs w:val="22"/>
        </w:rPr>
        <w:t xml:space="preserve"> </w:t>
      </w:r>
      <w:proofErr w:type="spellStart"/>
      <w:r w:rsidRPr="00223677">
        <w:rPr>
          <w:rFonts w:ascii="Tw Cen MT" w:hAnsi="Tw Cen MT" w:cs="Calibri"/>
          <w:sz w:val="22"/>
          <w:szCs w:val="22"/>
        </w:rPr>
        <w:t>en</w:t>
      </w:r>
      <w:proofErr w:type="spellEnd"/>
      <w:r w:rsidRPr="00223677">
        <w:rPr>
          <w:rFonts w:ascii="Tw Cen MT" w:hAnsi="Tw Cen MT" w:cs="Calibri"/>
          <w:sz w:val="22"/>
          <w:szCs w:val="22"/>
        </w:rPr>
        <w:t xml:space="preserve"> </w:t>
      </w:r>
      <w:proofErr w:type="spellStart"/>
      <w:r w:rsidRPr="00223677">
        <w:rPr>
          <w:rFonts w:ascii="Tw Cen MT" w:hAnsi="Tw Cen MT" w:cs="Calibri"/>
          <w:sz w:val="22"/>
          <w:szCs w:val="22"/>
        </w:rPr>
        <w:t>tumbas</w:t>
      </w:r>
      <w:proofErr w:type="spellEnd"/>
      <w:r w:rsidRPr="00223677">
        <w:rPr>
          <w:rFonts w:ascii="Tw Cen MT" w:hAnsi="Tw Cen MT" w:cs="Calibri"/>
          <w:sz w:val="22"/>
          <w:szCs w:val="22"/>
        </w:rPr>
        <w:t xml:space="preserve">, criptas y nichos se retirarán todos los lunes para permitir el mantenimiento del cementerio. Se hacen excepciones al horario de retirada para acomodar eventos estacionales.  Por favor, consulte con la oficina del cementerio con respecto a los horarios de temporada, ya que </w:t>
      </w:r>
      <w:r w:rsidR="001708B8" w:rsidRPr="00223677">
        <w:rPr>
          <w:rFonts w:ascii="Tw Cen MT" w:hAnsi="Tw Cen MT" w:cs="Calibri"/>
          <w:sz w:val="22"/>
          <w:szCs w:val="22"/>
        </w:rPr>
        <w:t xml:space="preserve">pueden </w:t>
      </w:r>
      <w:r w:rsidRPr="00223677">
        <w:rPr>
          <w:rFonts w:ascii="Tw Cen MT" w:hAnsi="Tw Cen MT" w:cs="Calibri"/>
          <w:sz w:val="22"/>
          <w:szCs w:val="22"/>
        </w:rPr>
        <w:t>cambiar.</w:t>
      </w:r>
      <w:r w:rsidR="001708B8" w:rsidRPr="00223677">
        <w:rPr>
          <w:rFonts w:ascii="Tw Cen MT" w:hAnsi="Tw Cen MT" w:cs="Calibri"/>
          <w:sz w:val="22"/>
          <w:szCs w:val="22"/>
        </w:rPr>
        <w:t xml:space="preserve">  </w:t>
      </w:r>
    </w:p>
    <w:p w14:paraId="2491DB81" w14:textId="77777777" w:rsidR="00336FFC" w:rsidRPr="00223677" w:rsidRDefault="00336FFC" w:rsidP="00237644">
      <w:pPr>
        <w:pStyle w:val="NormalWeb"/>
        <w:numPr>
          <w:ilvl w:val="0"/>
          <w:numId w:val="11"/>
        </w:numPr>
        <w:tabs>
          <w:tab w:val="clear" w:pos="720"/>
        </w:tabs>
        <w:spacing w:before="0" w:beforeAutospacing="0" w:after="0" w:afterAutospacing="0"/>
        <w:ind w:left="0" w:firstLine="0"/>
        <w:jc w:val="both"/>
        <w:rPr>
          <w:rFonts w:ascii="Tw Cen MT" w:hAnsi="Tw Cen MT"/>
          <w:sz w:val="14"/>
          <w:szCs w:val="14"/>
        </w:rPr>
      </w:pPr>
      <w:r w:rsidRPr="00223677">
        <w:rPr>
          <w:rStyle w:val="eop"/>
          <w:rFonts w:ascii="Tw Cen MT" w:hAnsi="Tw Cen MT" w:cs="Segoe UI"/>
          <w:sz w:val="14"/>
          <w:szCs w:val="14"/>
        </w:rPr>
        <w:t> </w:t>
      </w:r>
    </w:p>
    <w:p w14:paraId="0A9E98D7" w14:textId="11AEEC3A" w:rsidR="004E12CC" w:rsidRPr="00223677" w:rsidRDefault="002C51AB">
      <w:pPr>
        <w:pStyle w:val="paragraph"/>
        <w:spacing w:before="0" w:beforeAutospacing="0" w:after="0" w:afterAutospacing="0"/>
        <w:jc w:val="both"/>
        <w:textAlignment w:val="baseline"/>
        <w:rPr>
          <w:rStyle w:val="eop"/>
          <w:rFonts w:ascii="Tw Cen MT" w:hAnsi="Tw Cen MT" w:cs="Segoe UI"/>
          <w:sz w:val="22"/>
          <w:szCs w:val="22"/>
        </w:rPr>
      </w:pPr>
      <w:r w:rsidRPr="00223677">
        <w:rPr>
          <w:rStyle w:val="normaltextrun"/>
          <w:rFonts w:ascii="Tw Cen MT" w:hAnsi="Tw Cen MT" w:cs="Segoe UI"/>
          <w:b/>
          <w:bCs/>
          <w:sz w:val="22"/>
          <w:szCs w:val="22"/>
        </w:rPr>
        <w:t>AMPLIACIÓN DE LA DECORACIÓN DE TEMPORADA</w:t>
      </w:r>
      <w:r w:rsidR="4E359857" w:rsidRPr="00223677">
        <w:rPr>
          <w:rStyle w:val="normaltextrun"/>
          <w:rFonts w:ascii="Tw Cen MT" w:hAnsi="Tw Cen MT" w:cs="Segoe UI"/>
          <w:b/>
          <w:bCs/>
          <w:sz w:val="22"/>
          <w:szCs w:val="22"/>
        </w:rPr>
        <w:t>.</w:t>
      </w:r>
      <w:r w:rsidR="00223677">
        <w:rPr>
          <w:rFonts w:ascii="Tw Cen MT" w:hAnsi="Tw Cen MT"/>
          <w:sz w:val="22"/>
          <w:szCs w:val="22"/>
        </w:rPr>
        <w:t xml:space="preserve"> </w:t>
      </w:r>
      <w:r w:rsidR="4963C7DA" w:rsidRPr="00223677">
        <w:rPr>
          <w:rStyle w:val="normaltextrun"/>
          <w:rFonts w:ascii="Tw Cen MT" w:hAnsi="Tw Cen MT" w:cs="Segoe UI"/>
          <w:sz w:val="22"/>
          <w:szCs w:val="22"/>
        </w:rPr>
        <w:t xml:space="preserve">Las </w:t>
      </w:r>
      <w:proofErr w:type="spellStart"/>
      <w:r w:rsidR="4963C7DA" w:rsidRPr="00223677">
        <w:rPr>
          <w:rStyle w:val="normaltextrun"/>
          <w:rFonts w:ascii="Tw Cen MT" w:hAnsi="Tw Cen MT" w:cs="Segoe UI"/>
          <w:sz w:val="22"/>
          <w:szCs w:val="22"/>
        </w:rPr>
        <w:t>decoraciones</w:t>
      </w:r>
      <w:proofErr w:type="spellEnd"/>
      <w:r w:rsidR="4963C7DA" w:rsidRPr="00223677">
        <w:rPr>
          <w:rStyle w:val="normaltextrun"/>
          <w:rFonts w:ascii="Tw Cen MT" w:hAnsi="Tw Cen MT" w:cs="Segoe UI"/>
          <w:sz w:val="22"/>
          <w:szCs w:val="22"/>
        </w:rPr>
        <w:t xml:space="preserve"> y </w:t>
      </w:r>
      <w:proofErr w:type="spellStart"/>
      <w:r w:rsidR="4963C7DA" w:rsidRPr="00223677">
        <w:rPr>
          <w:rStyle w:val="normaltextrun"/>
          <w:rFonts w:ascii="Tw Cen MT" w:hAnsi="Tw Cen MT" w:cs="Segoe UI"/>
          <w:sz w:val="22"/>
          <w:szCs w:val="22"/>
        </w:rPr>
        <w:t>flores</w:t>
      </w:r>
      <w:proofErr w:type="spellEnd"/>
      <w:r w:rsidR="4963C7DA" w:rsidRPr="00223677">
        <w:rPr>
          <w:rStyle w:val="normaltextrun"/>
          <w:rFonts w:ascii="Tw Cen MT" w:hAnsi="Tw Cen MT" w:cs="Segoe UI"/>
          <w:sz w:val="22"/>
          <w:szCs w:val="22"/>
        </w:rPr>
        <w:t xml:space="preserve"> de las tumbas no se retirarán la </w:t>
      </w:r>
      <w:r w:rsidRPr="00223677">
        <w:rPr>
          <w:rStyle w:val="normaltextrun"/>
          <w:rFonts w:ascii="Tw Cen MT" w:hAnsi="Tw Cen MT" w:cs="Segoe UI"/>
          <w:sz w:val="22"/>
          <w:szCs w:val="22"/>
        </w:rPr>
        <w:t xml:space="preserve">semana </w:t>
      </w:r>
      <w:r w:rsidR="4963C7DA" w:rsidRPr="00223677">
        <w:rPr>
          <w:rStyle w:val="normaltextrun"/>
          <w:rFonts w:ascii="Tw Cen MT" w:hAnsi="Tw Cen MT" w:cs="Segoe UI"/>
          <w:sz w:val="22"/>
          <w:szCs w:val="22"/>
        </w:rPr>
        <w:t xml:space="preserve">siguiente al Día de la Madre, </w:t>
      </w:r>
      <w:r w:rsidR="21A68C05" w:rsidRPr="00223677">
        <w:rPr>
          <w:rStyle w:val="normaltextrun"/>
          <w:rFonts w:ascii="Tw Cen MT" w:hAnsi="Tw Cen MT" w:cs="Segoe UI"/>
          <w:sz w:val="22"/>
          <w:szCs w:val="22"/>
        </w:rPr>
        <w:t xml:space="preserve">Pascua, </w:t>
      </w:r>
      <w:r w:rsidR="4963C7DA" w:rsidRPr="00223677">
        <w:rPr>
          <w:rStyle w:val="normaltextrun"/>
          <w:rFonts w:ascii="Tw Cen MT" w:hAnsi="Tw Cen MT" w:cs="Segoe UI"/>
          <w:sz w:val="22"/>
          <w:szCs w:val="22"/>
        </w:rPr>
        <w:t xml:space="preserve">Día de los Caídos, Día del Padre </w:t>
      </w:r>
      <w:r w:rsidRPr="00223677">
        <w:rPr>
          <w:rStyle w:val="normaltextrun"/>
          <w:rFonts w:ascii="Tw Cen MT" w:hAnsi="Tw Cen MT" w:cs="Segoe UI"/>
          <w:sz w:val="22"/>
          <w:szCs w:val="22"/>
        </w:rPr>
        <w:t>y Día de los Veteranos</w:t>
      </w:r>
      <w:r w:rsidR="4963C7DA" w:rsidRPr="00223677">
        <w:rPr>
          <w:rStyle w:val="normaltextrun"/>
          <w:rFonts w:ascii="Tw Cen MT" w:hAnsi="Tw Cen MT" w:cs="Segoe UI"/>
          <w:sz w:val="22"/>
          <w:szCs w:val="22"/>
        </w:rPr>
        <w:t xml:space="preserve">.  Para las Fiestas de </w:t>
      </w:r>
      <w:r w:rsidR="00FE52F6" w:rsidRPr="00223677">
        <w:rPr>
          <w:rStyle w:val="normaltextrun"/>
          <w:rFonts w:ascii="Tw Cen MT" w:hAnsi="Tw Cen MT" w:cs="Segoe UI"/>
          <w:sz w:val="22"/>
          <w:szCs w:val="22"/>
        </w:rPr>
        <w:t xml:space="preserve">Navidad y Diciembre se </w:t>
      </w:r>
      <w:r w:rsidR="4963C7DA" w:rsidRPr="00223677">
        <w:rPr>
          <w:rStyle w:val="normaltextrun"/>
          <w:rFonts w:ascii="Tw Cen MT" w:hAnsi="Tw Cen MT" w:cs="Segoe UI"/>
          <w:sz w:val="22"/>
          <w:szCs w:val="22"/>
        </w:rPr>
        <w:t>permitirá a las familias decorar desde una semana antes de las Fiestas y una semana después</w:t>
      </w:r>
      <w:r w:rsidR="00FE52F6" w:rsidRPr="00223677">
        <w:rPr>
          <w:rStyle w:val="normaltextrun"/>
          <w:rFonts w:ascii="Tw Cen MT" w:hAnsi="Tw Cen MT" w:cs="Segoe UI"/>
          <w:sz w:val="22"/>
          <w:szCs w:val="22"/>
        </w:rPr>
        <w:t>, este año del 19 de diciembre de 2023 al 6 de enero de 2024</w:t>
      </w:r>
      <w:r w:rsidR="4963C7DA" w:rsidRPr="00223677">
        <w:rPr>
          <w:rStyle w:val="normaltextrun"/>
          <w:rFonts w:ascii="Tw Cen MT" w:hAnsi="Tw Cen MT" w:cs="Segoe UI"/>
          <w:sz w:val="22"/>
          <w:szCs w:val="22"/>
        </w:rPr>
        <w:t xml:space="preserve">.  </w:t>
      </w:r>
      <w:r w:rsidR="00FE52F6" w:rsidRPr="00223677">
        <w:rPr>
          <w:rStyle w:val="normaltextrun"/>
          <w:rFonts w:ascii="Tw Cen MT" w:hAnsi="Tw Cen MT" w:cs="Segoe UI"/>
          <w:sz w:val="22"/>
          <w:szCs w:val="22"/>
        </w:rPr>
        <w:t xml:space="preserve">En los próximos años, por </w:t>
      </w:r>
      <w:r w:rsidR="4963C7DA" w:rsidRPr="00223677">
        <w:rPr>
          <w:rStyle w:val="normaltextrun"/>
          <w:rFonts w:ascii="Tw Cen MT" w:hAnsi="Tw Cen MT" w:cs="Segoe UI"/>
          <w:sz w:val="22"/>
          <w:szCs w:val="22"/>
        </w:rPr>
        <w:t xml:space="preserve">favor esté atento a las señales </w:t>
      </w:r>
      <w:r w:rsidR="601BF5BE" w:rsidRPr="00223677">
        <w:rPr>
          <w:rStyle w:val="normaltextrun"/>
          <w:rFonts w:ascii="Tw Cen MT" w:hAnsi="Tw Cen MT" w:cs="Segoe UI"/>
          <w:sz w:val="22"/>
          <w:szCs w:val="22"/>
        </w:rPr>
        <w:t xml:space="preserve">publicadas en noviembre. </w:t>
      </w:r>
    </w:p>
    <w:p w14:paraId="015A33B2" w14:textId="77777777" w:rsidR="00237644" w:rsidRPr="00223677" w:rsidRDefault="00237644" w:rsidP="00237644">
      <w:pPr>
        <w:pStyle w:val="paragraph"/>
        <w:spacing w:before="0" w:beforeAutospacing="0" w:after="0" w:afterAutospacing="0"/>
        <w:jc w:val="both"/>
        <w:textAlignment w:val="baseline"/>
        <w:rPr>
          <w:rStyle w:val="eop"/>
          <w:rFonts w:ascii="Tw Cen MT" w:hAnsi="Tw Cen MT" w:cs="Segoe UI"/>
          <w:sz w:val="14"/>
          <w:szCs w:val="14"/>
        </w:rPr>
      </w:pPr>
    </w:p>
    <w:p w14:paraId="7C7DE0FE" w14:textId="77777777" w:rsidR="004E12CC" w:rsidRPr="00223677" w:rsidRDefault="002C51AB">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both"/>
        <w:rPr>
          <w:rFonts w:ascii="Tw Cen MT" w:eastAsia="Times New Roman" w:hAnsi="Tw Cen MT" w:cs="Times New Roman"/>
          <w:kern w:val="0"/>
          <w14:ligatures w14:val="none"/>
        </w:rPr>
      </w:pPr>
      <w:r w:rsidRPr="00223677">
        <w:rPr>
          <w:rFonts w:ascii="Tw Cen MT" w:eastAsia="Times New Roman" w:hAnsi="Tw Cen MT" w:cs="Times New Roman"/>
          <w:kern w:val="0"/>
          <w14:ligatures w14:val="none"/>
        </w:rPr>
        <w:t>Por favor, recuerde que la colocación por las familias de flores y decoraciones en cualquier lugar dentro de los terrenos del cementerio se hace bajo el riesgo de la familia. Hermosa Gardens Cemetery no se hace responsable de los artículos perdidos, robados, desechados o perturbados bajo ninguna circunstancia.</w:t>
      </w:r>
    </w:p>
    <w:p w14:paraId="042D6C5C" w14:textId="77777777" w:rsidR="004E12CC" w:rsidRDefault="002C51AB">
      <w:pPr>
        <w:shd w:val="clear" w:color="auto" w:fill="FFFFFF"/>
        <w:spacing w:after="0" w:line="240" w:lineRule="auto"/>
        <w:jc w:val="both"/>
        <w:rPr>
          <w:rFonts w:ascii="Tw Cen MT" w:eastAsia="Times New Roman" w:hAnsi="Tw Cen MT" w:cs="Times New Roman"/>
          <w:color w:val="1E2434"/>
          <w:kern w:val="0"/>
          <w:sz w:val="16"/>
          <w:szCs w:val="16"/>
          <w14:ligatures w14:val="none"/>
        </w:rPr>
      </w:pPr>
      <w:r>
        <w:rPr>
          <w:rFonts w:ascii="Imprint MT Shadow" w:hAnsi="Imprint MT Shadow"/>
          <w:noProof/>
          <w:color w:val="000000" w:themeColor="text1"/>
          <w:w w:val="105"/>
          <w:sz w:val="46"/>
          <w:szCs w:val="46"/>
          <w:u w:val="single"/>
        </w:rPr>
        <w:drawing>
          <wp:anchor distT="0" distB="0" distL="114300" distR="114300" simplePos="0" relativeHeight="251659264" behindDoc="0" locked="0" layoutInCell="1" allowOverlap="1" wp14:anchorId="54FA4CBA" wp14:editId="215E61ED">
            <wp:simplePos x="0" y="0"/>
            <wp:positionH relativeFrom="margin">
              <wp:posOffset>-351155</wp:posOffset>
            </wp:positionH>
            <wp:positionV relativeFrom="margin">
              <wp:posOffset>-137160</wp:posOffset>
            </wp:positionV>
            <wp:extent cx="2934335" cy="2042160"/>
            <wp:effectExtent l="0" t="0" r="0" b="0"/>
            <wp:wrapSquare wrapText="bothSides"/>
            <wp:docPr id="32169559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95596"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4335" cy="2042160"/>
                    </a:xfrm>
                    <a:prstGeom prst="rect">
                      <a:avLst/>
                    </a:prstGeom>
                  </pic:spPr>
                </pic:pic>
              </a:graphicData>
            </a:graphic>
            <wp14:sizeRelH relativeFrom="margin">
              <wp14:pctWidth>0</wp14:pctWidth>
            </wp14:sizeRelH>
            <wp14:sizeRelV relativeFrom="margin">
              <wp14:pctHeight>0</wp14:pctHeight>
            </wp14:sizeRelV>
          </wp:anchor>
        </w:drawing>
      </w:r>
    </w:p>
    <w:p w14:paraId="57F4EE48" w14:textId="77777777" w:rsidR="00223677" w:rsidRDefault="00223677">
      <w:pPr>
        <w:spacing w:after="0" w:line="240" w:lineRule="auto"/>
        <w:jc w:val="right"/>
        <w:rPr>
          <w:rFonts w:ascii="Imprint MT Shadow" w:hAnsi="Imprint MT Shadow"/>
          <w:color w:val="000000" w:themeColor="text1"/>
          <w:w w:val="105"/>
          <w:sz w:val="46"/>
          <w:szCs w:val="46"/>
          <w:u w:val="single"/>
        </w:rPr>
      </w:pPr>
    </w:p>
    <w:p w14:paraId="5DA2BCA4" w14:textId="40DF776A" w:rsidR="004E12CC" w:rsidRPr="000D5036" w:rsidRDefault="002C51AB">
      <w:pPr>
        <w:spacing w:after="0" w:line="240" w:lineRule="auto"/>
        <w:jc w:val="right"/>
        <w:rPr>
          <w:rFonts w:ascii="Imprint MT Shadow" w:hAnsi="Imprint MT Shadow"/>
          <w:b/>
          <w:bCs/>
          <w:color w:val="000000" w:themeColor="text1"/>
          <w:w w:val="105"/>
          <w:sz w:val="40"/>
          <w:szCs w:val="40"/>
          <w:u w:val="single"/>
        </w:rPr>
      </w:pPr>
      <w:r w:rsidRPr="000D5036">
        <w:rPr>
          <w:rFonts w:ascii="Imprint MT Shadow" w:hAnsi="Imprint MT Shadow"/>
          <w:b/>
          <w:bCs/>
          <w:color w:val="000000" w:themeColor="text1"/>
          <w:w w:val="105"/>
          <w:sz w:val="40"/>
          <w:szCs w:val="40"/>
          <w:u w:val="single"/>
        </w:rPr>
        <w:t xml:space="preserve">VISITANTES </w:t>
      </w:r>
    </w:p>
    <w:p w14:paraId="472BDAC3" w14:textId="2EA7F9A1" w:rsidR="004E12CC" w:rsidRPr="000D5036" w:rsidRDefault="00223677">
      <w:pPr>
        <w:spacing w:after="0" w:line="240" w:lineRule="auto"/>
        <w:jc w:val="right"/>
        <w:rPr>
          <w:rFonts w:ascii="Imprint MT Shadow" w:hAnsi="Imprint MT Shadow"/>
          <w:b/>
          <w:bCs/>
          <w:color w:val="000000" w:themeColor="text1"/>
          <w:sz w:val="40"/>
          <w:szCs w:val="40"/>
          <w:u w:val="single"/>
        </w:rPr>
      </w:pPr>
      <w:r w:rsidRPr="000D5036">
        <w:rPr>
          <w:rFonts w:ascii="Imprint MT Shadow" w:hAnsi="Imprint MT Shadow"/>
          <w:b/>
          <w:bCs/>
          <w:noProof/>
          <w:color w:val="000000" w:themeColor="text1"/>
          <w:w w:val="105"/>
          <w:sz w:val="40"/>
          <w:szCs w:val="40"/>
          <w:u w:val="single"/>
        </w:rPr>
        <w:drawing>
          <wp:anchor distT="0" distB="0" distL="114300" distR="114300" simplePos="0" relativeHeight="251661312" behindDoc="0" locked="0" layoutInCell="1" allowOverlap="1" wp14:anchorId="7D206668" wp14:editId="05D4697C">
            <wp:simplePos x="0" y="0"/>
            <wp:positionH relativeFrom="margin">
              <wp:posOffset>-228600</wp:posOffset>
            </wp:positionH>
            <wp:positionV relativeFrom="margin">
              <wp:posOffset>-228600</wp:posOffset>
            </wp:positionV>
            <wp:extent cx="2934335" cy="2042160"/>
            <wp:effectExtent l="0" t="0" r="0" b="0"/>
            <wp:wrapSquare wrapText="bothSides"/>
            <wp:docPr id="455605622" name="Picture 4556056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95596"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4335" cy="2042160"/>
                    </a:xfrm>
                    <a:prstGeom prst="rect">
                      <a:avLst/>
                    </a:prstGeom>
                  </pic:spPr>
                </pic:pic>
              </a:graphicData>
            </a:graphic>
            <wp14:sizeRelH relativeFrom="margin">
              <wp14:pctWidth>0</wp14:pctWidth>
            </wp14:sizeRelH>
            <wp14:sizeRelV relativeFrom="margin">
              <wp14:pctHeight>0</wp14:pctHeight>
            </wp14:sizeRelV>
          </wp:anchor>
        </w:drawing>
      </w:r>
      <w:r w:rsidR="002C51AB" w:rsidRPr="000D5036">
        <w:rPr>
          <w:rFonts w:ascii="Imprint MT Shadow" w:hAnsi="Imprint MT Shadow"/>
          <w:b/>
          <w:bCs/>
          <w:color w:val="000000" w:themeColor="text1"/>
          <w:w w:val="105"/>
          <w:sz w:val="40"/>
          <w:szCs w:val="40"/>
          <w:u w:val="single"/>
        </w:rPr>
        <w:t>CÓDIGO DE CONDUCTA</w:t>
      </w:r>
    </w:p>
    <w:p w14:paraId="787435FD" w14:textId="77777777" w:rsidR="004E12CC" w:rsidRDefault="002C51AB">
      <w:pPr>
        <w:jc w:val="both"/>
        <w:rPr>
          <w:rFonts w:ascii="Tw Cen MT" w:hAnsi="Tw Cen MT"/>
          <w:sz w:val="24"/>
          <w:szCs w:val="24"/>
        </w:rPr>
      </w:pPr>
      <w:r w:rsidRPr="00223677">
        <w:rPr>
          <w:rFonts w:ascii="Tw Cen MT" w:hAnsi="Tw Cen MT"/>
          <w:sz w:val="24"/>
          <w:szCs w:val="24"/>
        </w:rPr>
        <w:t xml:space="preserve">El </w:t>
      </w:r>
      <w:proofErr w:type="spellStart"/>
      <w:r w:rsidRPr="00223677">
        <w:rPr>
          <w:rFonts w:ascii="Tw Cen MT" w:hAnsi="Tw Cen MT"/>
          <w:sz w:val="24"/>
          <w:szCs w:val="24"/>
        </w:rPr>
        <w:t>cementerio</w:t>
      </w:r>
      <w:proofErr w:type="spellEnd"/>
      <w:r w:rsidRPr="00223677">
        <w:rPr>
          <w:rFonts w:ascii="Tw Cen MT" w:hAnsi="Tw Cen MT"/>
          <w:sz w:val="24"/>
          <w:szCs w:val="24"/>
        </w:rPr>
        <w:t xml:space="preserve"> Hermosa Gardens es un lugar de solemnidad, respeto y recuerdo, donde las familias y amigos acuden a presentar sus respetos a sus seres queridos. Hermosa Gardens no es un parque público y los visitantes deben respetar las siguientes directrices para garantizar un </w:t>
      </w:r>
      <w:proofErr w:type="spellStart"/>
      <w:r w:rsidRPr="00223677">
        <w:rPr>
          <w:rFonts w:ascii="Tw Cen MT" w:hAnsi="Tw Cen MT"/>
          <w:sz w:val="24"/>
          <w:szCs w:val="24"/>
        </w:rPr>
        <w:t>ambiente</w:t>
      </w:r>
      <w:proofErr w:type="spellEnd"/>
      <w:r w:rsidRPr="00223677">
        <w:rPr>
          <w:rFonts w:ascii="Tw Cen MT" w:hAnsi="Tw Cen MT"/>
          <w:sz w:val="24"/>
          <w:szCs w:val="24"/>
        </w:rPr>
        <w:t xml:space="preserve"> </w:t>
      </w:r>
      <w:proofErr w:type="spellStart"/>
      <w:r w:rsidRPr="00223677">
        <w:rPr>
          <w:rFonts w:ascii="Tw Cen MT" w:hAnsi="Tw Cen MT"/>
          <w:sz w:val="24"/>
          <w:szCs w:val="24"/>
        </w:rPr>
        <w:t>pacífico</w:t>
      </w:r>
      <w:proofErr w:type="spellEnd"/>
      <w:r w:rsidRPr="00223677">
        <w:rPr>
          <w:rFonts w:ascii="Tw Cen MT" w:hAnsi="Tw Cen MT"/>
          <w:sz w:val="24"/>
          <w:szCs w:val="24"/>
        </w:rPr>
        <w:t xml:space="preserve"> para </w:t>
      </w:r>
      <w:proofErr w:type="spellStart"/>
      <w:r w:rsidRPr="00223677">
        <w:rPr>
          <w:rFonts w:ascii="Tw Cen MT" w:hAnsi="Tw Cen MT"/>
          <w:sz w:val="24"/>
          <w:szCs w:val="24"/>
        </w:rPr>
        <w:t>todos</w:t>
      </w:r>
      <w:proofErr w:type="spellEnd"/>
      <w:r w:rsidRPr="00223677">
        <w:rPr>
          <w:rFonts w:ascii="Tw Cen MT" w:hAnsi="Tw Cen MT"/>
          <w:sz w:val="24"/>
          <w:szCs w:val="24"/>
        </w:rPr>
        <w:t>.</w:t>
      </w:r>
    </w:p>
    <w:p w14:paraId="3306F131" w14:textId="77777777" w:rsidR="00223677" w:rsidRPr="00223677" w:rsidRDefault="00223677">
      <w:pPr>
        <w:jc w:val="both"/>
        <w:rPr>
          <w:rFonts w:ascii="Tw Cen MT" w:hAnsi="Tw Cen MT"/>
          <w:sz w:val="24"/>
          <w:szCs w:val="24"/>
        </w:rPr>
      </w:pPr>
    </w:p>
    <w:p w14:paraId="1D48323C" w14:textId="6CE9CFFD" w:rsidR="004E12CC" w:rsidRPr="00223677" w:rsidRDefault="002C51AB">
      <w:pPr>
        <w:pStyle w:val="ListParagraph"/>
        <w:widowControl w:val="0"/>
        <w:numPr>
          <w:ilvl w:val="0"/>
          <w:numId w:val="17"/>
        </w:numPr>
        <w:autoSpaceDE w:val="0"/>
        <w:autoSpaceDN w:val="0"/>
        <w:spacing w:after="0" w:line="240" w:lineRule="auto"/>
        <w:ind w:left="720" w:hanging="720"/>
        <w:contextualSpacing w:val="0"/>
        <w:jc w:val="both"/>
        <w:rPr>
          <w:rFonts w:ascii="Tw Cen MT" w:hAnsi="Tw Cen MT"/>
          <w:sz w:val="24"/>
          <w:szCs w:val="24"/>
        </w:rPr>
      </w:pPr>
      <w:r w:rsidRPr="00223677">
        <w:rPr>
          <w:rFonts w:ascii="Tw Cen MT" w:hAnsi="Tw Cen MT"/>
          <w:b/>
          <w:sz w:val="24"/>
          <w:szCs w:val="24"/>
          <w:u w:val="single"/>
        </w:rPr>
        <w:t>RESPETO</w:t>
      </w:r>
      <w:r w:rsidRPr="00223677">
        <w:rPr>
          <w:rFonts w:ascii="Tw Cen MT" w:hAnsi="Tw Cen MT"/>
          <w:sz w:val="24"/>
          <w:szCs w:val="24"/>
        </w:rPr>
        <w:t>.</w:t>
      </w:r>
      <w:r w:rsidR="000D5036">
        <w:rPr>
          <w:rFonts w:ascii="Tw Cen MT" w:hAnsi="Tw Cen MT"/>
          <w:sz w:val="24"/>
          <w:szCs w:val="24"/>
        </w:rPr>
        <w:t xml:space="preserve"> </w:t>
      </w:r>
      <w:r w:rsidRPr="00223677">
        <w:rPr>
          <w:rFonts w:ascii="Tw Cen MT" w:hAnsi="Tw Cen MT"/>
          <w:sz w:val="24"/>
          <w:szCs w:val="24"/>
        </w:rPr>
        <w:t xml:space="preserve">Los </w:t>
      </w:r>
      <w:proofErr w:type="spellStart"/>
      <w:r w:rsidRPr="00223677">
        <w:rPr>
          <w:rFonts w:ascii="Tw Cen MT" w:hAnsi="Tw Cen MT"/>
          <w:sz w:val="24"/>
          <w:szCs w:val="24"/>
        </w:rPr>
        <w:t>visitantes</w:t>
      </w:r>
      <w:proofErr w:type="spellEnd"/>
      <w:r w:rsidRPr="00223677">
        <w:rPr>
          <w:rFonts w:ascii="Tw Cen MT" w:hAnsi="Tw Cen MT"/>
          <w:sz w:val="24"/>
          <w:szCs w:val="24"/>
        </w:rPr>
        <w:t xml:space="preserve"> </w:t>
      </w:r>
      <w:proofErr w:type="spellStart"/>
      <w:r w:rsidRPr="00223677">
        <w:rPr>
          <w:rFonts w:ascii="Tw Cen MT" w:hAnsi="Tw Cen MT"/>
          <w:sz w:val="24"/>
          <w:szCs w:val="24"/>
        </w:rPr>
        <w:t>deben</w:t>
      </w:r>
      <w:proofErr w:type="spellEnd"/>
      <w:r w:rsidRPr="00223677">
        <w:rPr>
          <w:rFonts w:ascii="Tw Cen MT" w:hAnsi="Tw Cen MT"/>
          <w:sz w:val="24"/>
          <w:szCs w:val="24"/>
        </w:rPr>
        <w:t xml:space="preserve"> </w:t>
      </w:r>
      <w:proofErr w:type="spellStart"/>
      <w:r w:rsidRPr="00223677">
        <w:rPr>
          <w:rFonts w:ascii="Tw Cen MT" w:hAnsi="Tw Cen MT"/>
          <w:sz w:val="24"/>
          <w:szCs w:val="24"/>
        </w:rPr>
        <w:t>mostrar</w:t>
      </w:r>
      <w:proofErr w:type="spellEnd"/>
      <w:r w:rsidRPr="00223677">
        <w:rPr>
          <w:rFonts w:ascii="Tw Cen MT" w:hAnsi="Tw Cen MT"/>
          <w:sz w:val="24"/>
          <w:szCs w:val="24"/>
        </w:rPr>
        <w:t xml:space="preserve"> </w:t>
      </w:r>
      <w:proofErr w:type="spellStart"/>
      <w:r w:rsidRPr="00223677">
        <w:rPr>
          <w:rFonts w:ascii="Tw Cen MT" w:hAnsi="Tw Cen MT"/>
          <w:sz w:val="24"/>
          <w:szCs w:val="24"/>
        </w:rPr>
        <w:t>respeto</w:t>
      </w:r>
      <w:proofErr w:type="spellEnd"/>
      <w:r w:rsidRPr="00223677">
        <w:rPr>
          <w:rFonts w:ascii="Tw Cen MT" w:hAnsi="Tw Cen MT"/>
          <w:sz w:val="24"/>
          <w:szCs w:val="24"/>
        </w:rPr>
        <w:t xml:space="preserve"> por los difuntos y sus lugares de descanso. Evite cualquier comportamiento que pueda ser perturbador o irrespetuoso.</w:t>
      </w:r>
    </w:p>
    <w:p w14:paraId="75BBDD11" w14:textId="77777777" w:rsidR="009C7566" w:rsidRPr="00223677" w:rsidRDefault="009C7566" w:rsidP="009C7566">
      <w:pPr>
        <w:pStyle w:val="ListParagraph"/>
        <w:jc w:val="both"/>
        <w:rPr>
          <w:rFonts w:ascii="Tw Cen MT" w:hAnsi="Tw Cen MT"/>
          <w:sz w:val="10"/>
          <w:szCs w:val="10"/>
        </w:rPr>
      </w:pPr>
    </w:p>
    <w:p w14:paraId="431CDAFF" w14:textId="5BE11C93" w:rsidR="004E12CC" w:rsidRPr="00223677" w:rsidRDefault="002C51AB">
      <w:pPr>
        <w:pStyle w:val="ListParagraph"/>
        <w:widowControl w:val="0"/>
        <w:numPr>
          <w:ilvl w:val="0"/>
          <w:numId w:val="17"/>
        </w:numPr>
        <w:autoSpaceDE w:val="0"/>
        <w:autoSpaceDN w:val="0"/>
        <w:spacing w:after="0" w:line="240" w:lineRule="auto"/>
        <w:ind w:left="720" w:hanging="720"/>
        <w:contextualSpacing w:val="0"/>
        <w:jc w:val="both"/>
        <w:rPr>
          <w:rFonts w:ascii="Tw Cen MT" w:hAnsi="Tw Cen MT"/>
          <w:sz w:val="24"/>
          <w:szCs w:val="24"/>
        </w:rPr>
      </w:pPr>
      <w:r w:rsidRPr="00223677">
        <w:rPr>
          <w:rFonts w:ascii="Tw Cen MT" w:hAnsi="Tw Cen MT"/>
          <w:b/>
          <w:sz w:val="24"/>
          <w:szCs w:val="24"/>
          <w:u w:val="single"/>
        </w:rPr>
        <w:t>COMPORTAMIENTO TRANQUILO Y REVERENTE</w:t>
      </w:r>
      <w:r w:rsidRPr="00223677">
        <w:rPr>
          <w:rFonts w:ascii="Tw Cen MT" w:hAnsi="Tw Cen MT"/>
          <w:sz w:val="24"/>
          <w:szCs w:val="24"/>
        </w:rPr>
        <w:t>.</w:t>
      </w:r>
      <w:r w:rsidR="000D5036">
        <w:rPr>
          <w:rFonts w:ascii="Tw Cen MT" w:hAnsi="Tw Cen MT"/>
          <w:sz w:val="24"/>
          <w:szCs w:val="24"/>
        </w:rPr>
        <w:t xml:space="preserve"> </w:t>
      </w:r>
      <w:proofErr w:type="spellStart"/>
      <w:r w:rsidRPr="00223677">
        <w:rPr>
          <w:rFonts w:ascii="Tw Cen MT" w:hAnsi="Tw Cen MT"/>
          <w:sz w:val="24"/>
          <w:szCs w:val="24"/>
        </w:rPr>
        <w:t>Mantenga</w:t>
      </w:r>
      <w:proofErr w:type="spellEnd"/>
      <w:r w:rsidRPr="00223677">
        <w:rPr>
          <w:rFonts w:ascii="Tw Cen MT" w:hAnsi="Tw Cen MT"/>
          <w:sz w:val="24"/>
          <w:szCs w:val="24"/>
        </w:rPr>
        <w:t xml:space="preserve"> un </w:t>
      </w:r>
      <w:proofErr w:type="spellStart"/>
      <w:r w:rsidRPr="00223677">
        <w:rPr>
          <w:rFonts w:ascii="Tw Cen MT" w:hAnsi="Tw Cen MT"/>
          <w:sz w:val="24"/>
          <w:szCs w:val="24"/>
        </w:rPr>
        <w:t>comportamiento</w:t>
      </w:r>
      <w:proofErr w:type="spellEnd"/>
      <w:r w:rsidRPr="00223677">
        <w:rPr>
          <w:rFonts w:ascii="Tw Cen MT" w:hAnsi="Tw Cen MT"/>
          <w:sz w:val="24"/>
          <w:szCs w:val="24"/>
        </w:rPr>
        <w:t xml:space="preserve"> </w:t>
      </w:r>
      <w:proofErr w:type="spellStart"/>
      <w:r w:rsidRPr="00223677">
        <w:rPr>
          <w:rFonts w:ascii="Tw Cen MT" w:hAnsi="Tw Cen MT"/>
          <w:sz w:val="24"/>
          <w:szCs w:val="24"/>
        </w:rPr>
        <w:t>tranquilo</w:t>
      </w:r>
      <w:proofErr w:type="spellEnd"/>
      <w:r w:rsidRPr="00223677">
        <w:rPr>
          <w:rFonts w:ascii="Tw Cen MT" w:hAnsi="Tw Cen MT"/>
          <w:sz w:val="24"/>
          <w:szCs w:val="24"/>
        </w:rPr>
        <w:t xml:space="preserve"> y respetuoso mientras se encuentre en los terrenos del cementerio. </w:t>
      </w:r>
      <w:r w:rsidR="007F2FC5" w:rsidRPr="00223677">
        <w:rPr>
          <w:rFonts w:ascii="Tw Cen MT" w:hAnsi="Tw Cen MT"/>
          <w:sz w:val="24"/>
          <w:szCs w:val="24"/>
        </w:rPr>
        <w:t xml:space="preserve">Está prohibido </w:t>
      </w:r>
      <w:r w:rsidRPr="00223677">
        <w:rPr>
          <w:rFonts w:ascii="Tw Cen MT" w:hAnsi="Tw Cen MT"/>
          <w:sz w:val="24"/>
          <w:szCs w:val="24"/>
        </w:rPr>
        <w:t>hablar en voz alta, escuchar música o realizar actividades perturbadoras.</w:t>
      </w:r>
    </w:p>
    <w:p w14:paraId="450A525C" w14:textId="77777777" w:rsidR="009C7566" w:rsidRPr="00223677" w:rsidRDefault="009C7566" w:rsidP="009C7566">
      <w:pPr>
        <w:pStyle w:val="ListParagraph"/>
        <w:rPr>
          <w:rFonts w:ascii="Tw Cen MT" w:hAnsi="Tw Cen MT"/>
          <w:sz w:val="10"/>
          <w:szCs w:val="10"/>
        </w:rPr>
      </w:pPr>
    </w:p>
    <w:p w14:paraId="38067893" w14:textId="2D98BAD8" w:rsidR="004E12CC" w:rsidRPr="00223677" w:rsidRDefault="002C51AB">
      <w:pPr>
        <w:pStyle w:val="ListParagraph"/>
        <w:widowControl w:val="0"/>
        <w:numPr>
          <w:ilvl w:val="0"/>
          <w:numId w:val="17"/>
        </w:numPr>
        <w:autoSpaceDE w:val="0"/>
        <w:autoSpaceDN w:val="0"/>
        <w:spacing w:after="0" w:line="240" w:lineRule="auto"/>
        <w:ind w:left="720" w:hanging="720"/>
        <w:contextualSpacing w:val="0"/>
        <w:jc w:val="both"/>
        <w:rPr>
          <w:rFonts w:ascii="Tw Cen MT" w:hAnsi="Tw Cen MT"/>
          <w:sz w:val="24"/>
          <w:szCs w:val="24"/>
        </w:rPr>
      </w:pPr>
      <w:r w:rsidRPr="00223677">
        <w:rPr>
          <w:rFonts w:ascii="Tw Cen MT" w:hAnsi="Tw Cen MT"/>
          <w:b/>
          <w:sz w:val="24"/>
          <w:szCs w:val="24"/>
          <w:u w:val="single"/>
        </w:rPr>
        <w:t>HORARIO DEL CEMENTERIO</w:t>
      </w:r>
      <w:r w:rsidRPr="00223677">
        <w:rPr>
          <w:rFonts w:ascii="Tw Cen MT" w:hAnsi="Tw Cen MT"/>
          <w:sz w:val="24"/>
          <w:szCs w:val="24"/>
        </w:rPr>
        <w:t>.</w:t>
      </w:r>
      <w:r w:rsidR="000D5036">
        <w:rPr>
          <w:rFonts w:ascii="Tw Cen MT" w:hAnsi="Tw Cen MT"/>
          <w:sz w:val="24"/>
          <w:szCs w:val="24"/>
        </w:rPr>
        <w:t xml:space="preserve"> </w:t>
      </w:r>
      <w:r w:rsidRPr="00223677">
        <w:rPr>
          <w:rFonts w:ascii="Tw Cen MT" w:hAnsi="Tw Cen MT"/>
          <w:sz w:val="24"/>
          <w:szCs w:val="24"/>
        </w:rPr>
        <w:t xml:space="preserve">Nuestro </w:t>
      </w:r>
      <w:proofErr w:type="spellStart"/>
      <w:r w:rsidRPr="00223677">
        <w:rPr>
          <w:rFonts w:ascii="Tw Cen MT" w:hAnsi="Tw Cen MT"/>
          <w:sz w:val="24"/>
          <w:szCs w:val="24"/>
        </w:rPr>
        <w:t>cementerio</w:t>
      </w:r>
      <w:proofErr w:type="spellEnd"/>
      <w:r w:rsidRPr="00223677">
        <w:rPr>
          <w:rFonts w:ascii="Tw Cen MT" w:hAnsi="Tw Cen MT"/>
          <w:sz w:val="24"/>
          <w:szCs w:val="24"/>
        </w:rPr>
        <w:t xml:space="preserve"> </w:t>
      </w:r>
      <w:proofErr w:type="spellStart"/>
      <w:r w:rsidRPr="00223677">
        <w:rPr>
          <w:rFonts w:ascii="Tw Cen MT" w:hAnsi="Tw Cen MT"/>
          <w:sz w:val="24"/>
          <w:szCs w:val="24"/>
        </w:rPr>
        <w:t>está</w:t>
      </w:r>
      <w:proofErr w:type="spellEnd"/>
      <w:r w:rsidRPr="00223677">
        <w:rPr>
          <w:rFonts w:ascii="Tw Cen MT" w:hAnsi="Tw Cen MT"/>
          <w:sz w:val="24"/>
          <w:szCs w:val="24"/>
        </w:rPr>
        <w:t xml:space="preserve"> </w:t>
      </w:r>
      <w:proofErr w:type="spellStart"/>
      <w:r w:rsidRPr="00223677">
        <w:rPr>
          <w:rFonts w:ascii="Tw Cen MT" w:hAnsi="Tw Cen MT"/>
          <w:sz w:val="24"/>
          <w:szCs w:val="24"/>
        </w:rPr>
        <w:t>abierto</w:t>
      </w:r>
      <w:proofErr w:type="spellEnd"/>
      <w:r w:rsidRPr="00223677">
        <w:rPr>
          <w:rFonts w:ascii="Tw Cen MT" w:hAnsi="Tw Cen MT"/>
          <w:sz w:val="24"/>
          <w:szCs w:val="24"/>
        </w:rPr>
        <w:t xml:space="preserve"> a los visitantes de </w:t>
      </w:r>
      <w:r w:rsidR="00854FA4" w:rsidRPr="00223677">
        <w:rPr>
          <w:rFonts w:ascii="Tw Cen MT" w:hAnsi="Tw Cen MT"/>
          <w:sz w:val="24"/>
          <w:szCs w:val="24"/>
        </w:rPr>
        <w:t xml:space="preserve">lunes a domingo, </w:t>
      </w:r>
      <w:r w:rsidRPr="00223677">
        <w:rPr>
          <w:rFonts w:ascii="Tw Cen MT" w:hAnsi="Tw Cen MT"/>
          <w:sz w:val="24"/>
          <w:szCs w:val="24"/>
        </w:rPr>
        <w:t xml:space="preserve">desde las 7 de la mañana </w:t>
      </w:r>
      <w:r w:rsidR="00854FA4" w:rsidRPr="00223677">
        <w:rPr>
          <w:rFonts w:ascii="Tw Cen MT" w:hAnsi="Tw Cen MT"/>
          <w:sz w:val="24"/>
          <w:szCs w:val="24"/>
        </w:rPr>
        <w:t xml:space="preserve">hasta la puesta del sol, (5 de la tarde de noviembre a febrero y 6 de la tarde de marzo </w:t>
      </w:r>
      <w:proofErr w:type="gramStart"/>
      <w:r w:rsidR="00854FA4" w:rsidRPr="00223677">
        <w:rPr>
          <w:rFonts w:ascii="Tw Cen MT" w:hAnsi="Tw Cen MT"/>
          <w:sz w:val="24"/>
          <w:szCs w:val="24"/>
        </w:rPr>
        <w:t>a</w:t>
      </w:r>
      <w:proofErr w:type="gramEnd"/>
      <w:r w:rsidR="00854FA4" w:rsidRPr="00223677">
        <w:rPr>
          <w:rFonts w:ascii="Tw Cen MT" w:hAnsi="Tw Cen MT"/>
          <w:sz w:val="24"/>
          <w:szCs w:val="24"/>
        </w:rPr>
        <w:t xml:space="preserve"> octubre)</w:t>
      </w:r>
      <w:r w:rsidRPr="00223677">
        <w:rPr>
          <w:rFonts w:ascii="Tw Cen MT" w:hAnsi="Tw Cen MT"/>
          <w:sz w:val="24"/>
          <w:szCs w:val="24"/>
        </w:rPr>
        <w:t>. Rogamos a todos los visitantes que abandonen el cementerio al cierre. Está estrictamente prohibido entrar fuera de este horario para proteger la tranquilidad del cementerio.</w:t>
      </w:r>
    </w:p>
    <w:p w14:paraId="6B4C817B" w14:textId="77777777" w:rsidR="009C7566" w:rsidRPr="00223677" w:rsidRDefault="009C7566" w:rsidP="009C7566">
      <w:pPr>
        <w:pStyle w:val="ListParagraph"/>
        <w:rPr>
          <w:rFonts w:ascii="Tw Cen MT" w:hAnsi="Tw Cen MT"/>
          <w:sz w:val="10"/>
          <w:szCs w:val="10"/>
        </w:rPr>
      </w:pPr>
    </w:p>
    <w:p w14:paraId="711042F7" w14:textId="2CA6163F" w:rsidR="004E12CC" w:rsidRPr="00223677" w:rsidRDefault="002C51AB">
      <w:pPr>
        <w:pStyle w:val="ListParagraph"/>
        <w:widowControl w:val="0"/>
        <w:numPr>
          <w:ilvl w:val="0"/>
          <w:numId w:val="17"/>
        </w:numPr>
        <w:autoSpaceDE w:val="0"/>
        <w:autoSpaceDN w:val="0"/>
        <w:spacing w:after="0" w:line="240" w:lineRule="auto"/>
        <w:ind w:left="720" w:hanging="720"/>
        <w:contextualSpacing w:val="0"/>
        <w:jc w:val="both"/>
        <w:rPr>
          <w:rFonts w:ascii="Tw Cen MT" w:hAnsi="Tw Cen MT"/>
          <w:sz w:val="24"/>
          <w:szCs w:val="24"/>
        </w:rPr>
      </w:pPr>
      <w:r w:rsidRPr="00223677">
        <w:rPr>
          <w:rFonts w:ascii="Tw Cen MT" w:hAnsi="Tw Cen MT"/>
          <w:b/>
          <w:sz w:val="24"/>
          <w:szCs w:val="24"/>
          <w:u w:val="single"/>
        </w:rPr>
        <w:t>PROHIBIDO FUMAR Y CONSUMIR ALCOHOL</w:t>
      </w:r>
      <w:r w:rsidRPr="00223677">
        <w:rPr>
          <w:rFonts w:ascii="Tw Cen MT" w:hAnsi="Tw Cen MT"/>
          <w:sz w:val="24"/>
          <w:szCs w:val="24"/>
        </w:rPr>
        <w:t>.</w:t>
      </w:r>
      <w:r w:rsidR="000D5036">
        <w:rPr>
          <w:rFonts w:ascii="Tw Cen MT" w:hAnsi="Tw Cen MT"/>
          <w:sz w:val="24"/>
          <w:szCs w:val="24"/>
        </w:rPr>
        <w:t xml:space="preserve"> </w:t>
      </w:r>
      <w:r w:rsidRPr="00223677">
        <w:rPr>
          <w:rFonts w:ascii="Tw Cen MT" w:hAnsi="Tw Cen MT"/>
          <w:sz w:val="24"/>
          <w:szCs w:val="24"/>
        </w:rPr>
        <w:t xml:space="preserve">No </w:t>
      </w:r>
      <w:proofErr w:type="spellStart"/>
      <w:r w:rsidRPr="00223677">
        <w:rPr>
          <w:rFonts w:ascii="Tw Cen MT" w:hAnsi="Tw Cen MT"/>
          <w:sz w:val="24"/>
          <w:szCs w:val="24"/>
        </w:rPr>
        <w:t>está</w:t>
      </w:r>
      <w:proofErr w:type="spellEnd"/>
      <w:r w:rsidRPr="00223677">
        <w:rPr>
          <w:rFonts w:ascii="Tw Cen MT" w:hAnsi="Tw Cen MT"/>
          <w:sz w:val="24"/>
          <w:szCs w:val="24"/>
        </w:rPr>
        <w:t xml:space="preserve"> </w:t>
      </w:r>
      <w:proofErr w:type="spellStart"/>
      <w:r w:rsidRPr="00223677">
        <w:rPr>
          <w:rFonts w:ascii="Tw Cen MT" w:hAnsi="Tw Cen MT"/>
          <w:sz w:val="24"/>
          <w:szCs w:val="24"/>
        </w:rPr>
        <w:t>permitido</w:t>
      </w:r>
      <w:proofErr w:type="spellEnd"/>
      <w:r w:rsidRPr="00223677">
        <w:rPr>
          <w:rFonts w:ascii="Tw Cen MT" w:hAnsi="Tw Cen MT"/>
          <w:sz w:val="24"/>
          <w:szCs w:val="24"/>
        </w:rPr>
        <w:t xml:space="preserve"> </w:t>
      </w:r>
      <w:proofErr w:type="spellStart"/>
      <w:r w:rsidRPr="00223677">
        <w:rPr>
          <w:rFonts w:ascii="Tw Cen MT" w:hAnsi="Tw Cen MT"/>
          <w:sz w:val="24"/>
          <w:szCs w:val="24"/>
        </w:rPr>
        <w:t>fumar</w:t>
      </w:r>
      <w:proofErr w:type="spellEnd"/>
      <w:r w:rsidRPr="00223677">
        <w:rPr>
          <w:rFonts w:ascii="Tw Cen MT" w:hAnsi="Tw Cen MT"/>
          <w:sz w:val="24"/>
          <w:szCs w:val="24"/>
        </w:rPr>
        <w:t xml:space="preserve"> </w:t>
      </w:r>
      <w:proofErr w:type="spellStart"/>
      <w:r w:rsidRPr="00223677">
        <w:rPr>
          <w:rFonts w:ascii="Tw Cen MT" w:hAnsi="Tw Cen MT"/>
          <w:sz w:val="24"/>
          <w:szCs w:val="24"/>
        </w:rPr>
        <w:t>ni</w:t>
      </w:r>
      <w:proofErr w:type="spellEnd"/>
      <w:r w:rsidRPr="00223677">
        <w:rPr>
          <w:rFonts w:ascii="Tw Cen MT" w:hAnsi="Tw Cen MT"/>
          <w:sz w:val="24"/>
          <w:szCs w:val="24"/>
        </w:rPr>
        <w:t xml:space="preserve"> consumir alcohol. </w:t>
      </w:r>
    </w:p>
    <w:p w14:paraId="17E60487" w14:textId="77777777" w:rsidR="009C7566" w:rsidRPr="00223677" w:rsidRDefault="009C7566" w:rsidP="009C7566">
      <w:pPr>
        <w:pStyle w:val="ListParagraph"/>
        <w:rPr>
          <w:rFonts w:ascii="Tw Cen MT" w:hAnsi="Tw Cen MT"/>
          <w:sz w:val="10"/>
          <w:szCs w:val="10"/>
        </w:rPr>
      </w:pPr>
    </w:p>
    <w:p w14:paraId="6E488030" w14:textId="63A20FD9" w:rsidR="004E12CC" w:rsidRPr="00223677" w:rsidRDefault="002C51AB">
      <w:pPr>
        <w:pStyle w:val="ListParagraph"/>
        <w:widowControl w:val="0"/>
        <w:numPr>
          <w:ilvl w:val="0"/>
          <w:numId w:val="17"/>
        </w:numPr>
        <w:autoSpaceDE w:val="0"/>
        <w:autoSpaceDN w:val="0"/>
        <w:spacing w:after="0" w:line="240" w:lineRule="auto"/>
        <w:ind w:left="720" w:hanging="720"/>
        <w:contextualSpacing w:val="0"/>
        <w:jc w:val="both"/>
        <w:rPr>
          <w:rFonts w:ascii="Tw Cen MT" w:hAnsi="Tw Cen MT"/>
          <w:sz w:val="24"/>
          <w:szCs w:val="24"/>
        </w:rPr>
      </w:pPr>
      <w:r w:rsidRPr="00223677">
        <w:rPr>
          <w:rFonts w:ascii="Tw Cen MT" w:hAnsi="Tw Cen MT"/>
          <w:b/>
          <w:sz w:val="24"/>
          <w:szCs w:val="24"/>
          <w:u w:val="single"/>
        </w:rPr>
        <w:t>REUNIONES.</w:t>
      </w:r>
      <w:r w:rsidR="000D5036" w:rsidRPr="000D5036">
        <w:rPr>
          <w:rFonts w:ascii="Tw Cen MT" w:hAnsi="Tw Cen MT"/>
          <w:b/>
          <w:sz w:val="24"/>
          <w:szCs w:val="24"/>
        </w:rPr>
        <w:t xml:space="preserve"> </w:t>
      </w:r>
      <w:r w:rsidRPr="00223677">
        <w:rPr>
          <w:rFonts w:ascii="Tw Cen MT" w:hAnsi="Tw Cen MT"/>
          <w:sz w:val="24"/>
          <w:szCs w:val="24"/>
        </w:rPr>
        <w:t xml:space="preserve">Los </w:t>
      </w:r>
      <w:proofErr w:type="spellStart"/>
      <w:r w:rsidRPr="00223677">
        <w:rPr>
          <w:rFonts w:ascii="Tw Cen MT" w:hAnsi="Tw Cen MT"/>
          <w:sz w:val="24"/>
          <w:szCs w:val="24"/>
        </w:rPr>
        <w:t>visitantes</w:t>
      </w:r>
      <w:proofErr w:type="spellEnd"/>
      <w:r w:rsidRPr="00223677">
        <w:rPr>
          <w:rFonts w:ascii="Tw Cen MT" w:hAnsi="Tw Cen MT"/>
          <w:sz w:val="24"/>
          <w:szCs w:val="24"/>
        </w:rPr>
        <w:t xml:space="preserve"> no </w:t>
      </w:r>
      <w:proofErr w:type="spellStart"/>
      <w:r w:rsidRPr="00223677">
        <w:rPr>
          <w:rFonts w:ascii="Tw Cen MT" w:hAnsi="Tw Cen MT"/>
          <w:sz w:val="24"/>
          <w:szCs w:val="24"/>
        </w:rPr>
        <w:t>deben</w:t>
      </w:r>
      <w:proofErr w:type="spellEnd"/>
      <w:r w:rsidRPr="00223677">
        <w:rPr>
          <w:rFonts w:ascii="Tw Cen MT" w:hAnsi="Tw Cen MT"/>
          <w:sz w:val="24"/>
          <w:szCs w:val="24"/>
        </w:rPr>
        <w:t xml:space="preserve"> </w:t>
      </w:r>
      <w:proofErr w:type="spellStart"/>
      <w:r w:rsidRPr="00223677">
        <w:rPr>
          <w:rFonts w:ascii="Tw Cen MT" w:hAnsi="Tw Cen MT"/>
          <w:sz w:val="24"/>
          <w:szCs w:val="24"/>
        </w:rPr>
        <w:t>montar</w:t>
      </w:r>
      <w:proofErr w:type="spellEnd"/>
      <w:r w:rsidRPr="00223677">
        <w:rPr>
          <w:rFonts w:ascii="Tw Cen MT" w:hAnsi="Tw Cen MT"/>
          <w:sz w:val="24"/>
          <w:szCs w:val="24"/>
        </w:rPr>
        <w:t xml:space="preserve"> tiendas de campaña, mesas, sillas ni ningún otro tipo de mobiliario para reuniones, ya que esto puede perturbar la paz de las tumbas de los demás y el tiempo de silencio.</w:t>
      </w:r>
      <w:bookmarkStart w:id="0" w:name="_Hlk132099293"/>
      <w:r w:rsidR="006C4220" w:rsidRPr="00223677">
        <w:rPr>
          <w:rFonts w:ascii="Tw Cen MT" w:hAnsi="Tw Cen MT"/>
          <w:sz w:val="24"/>
          <w:szCs w:val="24"/>
        </w:rPr>
        <w:t xml:space="preserve">  No está permitido preparar ni servir comida.  </w:t>
      </w:r>
      <w:r w:rsidRPr="00223677">
        <w:rPr>
          <w:rFonts w:ascii="Tw Cen MT" w:hAnsi="Tw Cen MT"/>
          <w:sz w:val="24"/>
          <w:szCs w:val="24"/>
        </w:rPr>
        <w:t xml:space="preserve">No se permite el uso de equipamiento deportivo ni la práctica de deportes, incluidos el fútbol o el fútbol americano, en los terrenos del cementerio.  Los menores de 18 años deben estar supervisados en todo momento. </w:t>
      </w:r>
    </w:p>
    <w:bookmarkEnd w:id="0"/>
    <w:p w14:paraId="6E6AA6C6" w14:textId="77777777" w:rsidR="009C7566" w:rsidRPr="00223677" w:rsidRDefault="009C7566" w:rsidP="009C7566">
      <w:pPr>
        <w:pStyle w:val="ListParagraph"/>
        <w:rPr>
          <w:rFonts w:ascii="Tw Cen MT" w:hAnsi="Tw Cen MT"/>
          <w:sz w:val="10"/>
          <w:szCs w:val="10"/>
        </w:rPr>
      </w:pPr>
    </w:p>
    <w:p w14:paraId="0C8CE528" w14:textId="5B46EF1E" w:rsidR="004E12CC" w:rsidRPr="00223677" w:rsidRDefault="002C51AB">
      <w:pPr>
        <w:pStyle w:val="ListParagraph"/>
        <w:widowControl w:val="0"/>
        <w:numPr>
          <w:ilvl w:val="0"/>
          <w:numId w:val="17"/>
        </w:numPr>
        <w:autoSpaceDE w:val="0"/>
        <w:autoSpaceDN w:val="0"/>
        <w:spacing w:after="0" w:line="240" w:lineRule="auto"/>
        <w:ind w:left="720" w:hanging="720"/>
        <w:contextualSpacing w:val="0"/>
        <w:jc w:val="both"/>
        <w:rPr>
          <w:rFonts w:ascii="Tw Cen MT" w:hAnsi="Tw Cen MT"/>
          <w:sz w:val="24"/>
          <w:szCs w:val="24"/>
        </w:rPr>
      </w:pPr>
      <w:r w:rsidRPr="00223677">
        <w:rPr>
          <w:rFonts w:ascii="Tw Cen MT" w:hAnsi="Tw Cen MT"/>
          <w:b/>
          <w:sz w:val="24"/>
          <w:szCs w:val="24"/>
          <w:u w:val="single"/>
        </w:rPr>
        <w:t xml:space="preserve">DECORACIONES </w:t>
      </w:r>
      <w:r w:rsidRPr="00223677">
        <w:rPr>
          <w:rFonts w:ascii="Tw Cen MT" w:hAnsi="Tw Cen MT"/>
          <w:b/>
          <w:sz w:val="24"/>
          <w:szCs w:val="24"/>
          <w:u w:val="single"/>
        </w:rPr>
        <w:t xml:space="preserve">Y </w:t>
      </w:r>
      <w:r w:rsidRPr="00223677">
        <w:rPr>
          <w:rFonts w:ascii="Tw Cen MT" w:hAnsi="Tw Cen MT"/>
          <w:b/>
          <w:sz w:val="24"/>
          <w:szCs w:val="24"/>
          <w:u w:val="single"/>
        </w:rPr>
        <w:t>OFRENDAS</w:t>
      </w:r>
      <w:r w:rsidR="00223677" w:rsidRPr="00223677">
        <w:rPr>
          <w:rFonts w:ascii="Tw Cen MT" w:hAnsi="Tw Cen MT"/>
          <w:b/>
          <w:sz w:val="24"/>
          <w:szCs w:val="24"/>
          <w:u w:val="single"/>
        </w:rPr>
        <w:t>.</w:t>
      </w:r>
      <w:r w:rsidRPr="00223677">
        <w:rPr>
          <w:rFonts w:ascii="Tw Cen MT" w:hAnsi="Tw Cen MT"/>
          <w:sz w:val="24"/>
          <w:szCs w:val="24"/>
        </w:rPr>
        <w:t xml:space="preserve"> </w:t>
      </w:r>
      <w:r w:rsidRPr="00223677">
        <w:rPr>
          <w:rFonts w:ascii="Tw Cen MT" w:hAnsi="Tw Cen MT"/>
          <w:sz w:val="24"/>
          <w:szCs w:val="24"/>
        </w:rPr>
        <w:t xml:space="preserve">Si </w:t>
      </w:r>
      <w:proofErr w:type="spellStart"/>
      <w:r w:rsidRPr="00223677">
        <w:rPr>
          <w:rFonts w:ascii="Tw Cen MT" w:hAnsi="Tw Cen MT"/>
          <w:sz w:val="24"/>
          <w:szCs w:val="24"/>
        </w:rPr>
        <w:t>desea</w:t>
      </w:r>
      <w:proofErr w:type="spellEnd"/>
      <w:r w:rsidRPr="00223677">
        <w:rPr>
          <w:rFonts w:ascii="Tw Cen MT" w:hAnsi="Tw Cen MT"/>
          <w:sz w:val="24"/>
          <w:szCs w:val="24"/>
        </w:rPr>
        <w:t xml:space="preserve"> </w:t>
      </w:r>
      <w:proofErr w:type="spellStart"/>
      <w:r w:rsidRPr="00223677">
        <w:rPr>
          <w:rFonts w:ascii="Tw Cen MT" w:hAnsi="Tw Cen MT"/>
          <w:sz w:val="24"/>
          <w:szCs w:val="24"/>
        </w:rPr>
        <w:t>dejar</w:t>
      </w:r>
      <w:proofErr w:type="spellEnd"/>
      <w:r w:rsidRPr="00223677">
        <w:rPr>
          <w:rFonts w:ascii="Tw Cen MT" w:hAnsi="Tw Cen MT"/>
          <w:sz w:val="24"/>
          <w:szCs w:val="24"/>
        </w:rPr>
        <w:t xml:space="preserve"> </w:t>
      </w:r>
      <w:proofErr w:type="spellStart"/>
      <w:r w:rsidRPr="00223677">
        <w:rPr>
          <w:rFonts w:ascii="Tw Cen MT" w:hAnsi="Tw Cen MT"/>
          <w:sz w:val="24"/>
          <w:szCs w:val="24"/>
        </w:rPr>
        <w:t>flores</w:t>
      </w:r>
      <w:proofErr w:type="spellEnd"/>
      <w:r w:rsidRPr="00223677">
        <w:rPr>
          <w:rFonts w:ascii="Tw Cen MT" w:hAnsi="Tw Cen MT"/>
          <w:sz w:val="24"/>
          <w:szCs w:val="24"/>
        </w:rPr>
        <w:t xml:space="preserve">, coronas u otros adornos, asegúrese de que sean apropiados y cumplan con la </w:t>
      </w:r>
      <w:r w:rsidR="007F2FC5" w:rsidRPr="00223677">
        <w:rPr>
          <w:rFonts w:ascii="Tw Cen MT" w:hAnsi="Tw Cen MT"/>
          <w:sz w:val="24"/>
          <w:szCs w:val="24"/>
          <w:u w:val="single"/>
        </w:rPr>
        <w:t xml:space="preserve">Política de flores y adornos </w:t>
      </w:r>
      <w:r w:rsidRPr="00223677">
        <w:rPr>
          <w:rFonts w:ascii="Tw Cen MT" w:hAnsi="Tw Cen MT"/>
          <w:sz w:val="24"/>
          <w:szCs w:val="24"/>
        </w:rPr>
        <w:t xml:space="preserve">del cementerio </w:t>
      </w:r>
      <w:r w:rsidR="007F2FC5" w:rsidRPr="00223677">
        <w:rPr>
          <w:rFonts w:ascii="Tw Cen MT" w:hAnsi="Tw Cen MT"/>
          <w:sz w:val="24"/>
          <w:szCs w:val="24"/>
        </w:rPr>
        <w:t>(que figura al dorso)</w:t>
      </w:r>
      <w:r w:rsidRPr="00223677">
        <w:rPr>
          <w:rFonts w:ascii="Tw Cen MT" w:hAnsi="Tw Cen MT"/>
          <w:sz w:val="24"/>
          <w:szCs w:val="24"/>
        </w:rPr>
        <w:t>.  No se permiten recipientes de vidrio, cestas, cajas, macetas, tarros, latas, alambres ni ningún otro material en las zonas de césped.  No se permiten vallas alrededor de tumbas o marcadores.</w:t>
      </w:r>
    </w:p>
    <w:p w14:paraId="143FE050" w14:textId="77777777" w:rsidR="009C7566" w:rsidRPr="00223677" w:rsidRDefault="009C7566" w:rsidP="009C7566">
      <w:pPr>
        <w:pStyle w:val="ListParagraph"/>
        <w:rPr>
          <w:rFonts w:ascii="Tw Cen MT" w:hAnsi="Tw Cen MT"/>
          <w:sz w:val="10"/>
          <w:szCs w:val="10"/>
        </w:rPr>
      </w:pPr>
    </w:p>
    <w:p w14:paraId="718D1A0D" w14:textId="6348D3A5" w:rsidR="004E12CC" w:rsidRPr="00223677" w:rsidRDefault="002C51AB">
      <w:pPr>
        <w:pStyle w:val="ListParagraph"/>
        <w:widowControl w:val="0"/>
        <w:numPr>
          <w:ilvl w:val="0"/>
          <w:numId w:val="17"/>
        </w:numPr>
        <w:autoSpaceDE w:val="0"/>
        <w:autoSpaceDN w:val="0"/>
        <w:spacing w:after="0" w:line="240" w:lineRule="auto"/>
        <w:ind w:left="720" w:hanging="720"/>
        <w:jc w:val="both"/>
        <w:rPr>
          <w:rFonts w:ascii="Tw Cen MT" w:hAnsi="Tw Cen MT"/>
          <w:sz w:val="24"/>
          <w:szCs w:val="24"/>
        </w:rPr>
      </w:pPr>
      <w:r w:rsidRPr="00223677">
        <w:rPr>
          <w:rFonts w:ascii="Tw Cen MT" w:hAnsi="Tw Cen MT"/>
          <w:b/>
          <w:bCs/>
          <w:sz w:val="24"/>
          <w:szCs w:val="24"/>
          <w:u w:val="single"/>
        </w:rPr>
        <w:t>RESPETE LAS NORMAS DE TRÁFICO</w:t>
      </w:r>
      <w:r w:rsidRPr="00223677">
        <w:rPr>
          <w:rFonts w:ascii="Tw Cen MT" w:hAnsi="Tw Cen MT"/>
          <w:sz w:val="24"/>
          <w:szCs w:val="24"/>
        </w:rPr>
        <w:t>.</w:t>
      </w:r>
      <w:r w:rsidR="000D5036">
        <w:rPr>
          <w:rFonts w:ascii="Tw Cen MT" w:hAnsi="Tw Cen MT"/>
          <w:sz w:val="24"/>
          <w:szCs w:val="24"/>
        </w:rPr>
        <w:t xml:space="preserve"> </w:t>
      </w:r>
      <w:proofErr w:type="spellStart"/>
      <w:r w:rsidRPr="00223677">
        <w:rPr>
          <w:rFonts w:ascii="Tw Cen MT" w:hAnsi="Tw Cen MT"/>
          <w:sz w:val="24"/>
          <w:szCs w:val="24"/>
        </w:rPr>
        <w:t>Cuando</w:t>
      </w:r>
      <w:proofErr w:type="spellEnd"/>
      <w:r w:rsidRPr="00223677">
        <w:rPr>
          <w:rFonts w:ascii="Tw Cen MT" w:hAnsi="Tw Cen MT"/>
          <w:sz w:val="24"/>
          <w:szCs w:val="24"/>
        </w:rPr>
        <w:t xml:space="preserve"> </w:t>
      </w:r>
      <w:proofErr w:type="spellStart"/>
      <w:r w:rsidRPr="00223677">
        <w:rPr>
          <w:rFonts w:ascii="Tw Cen MT" w:hAnsi="Tw Cen MT"/>
          <w:sz w:val="24"/>
          <w:szCs w:val="24"/>
        </w:rPr>
        <w:t>conduzca</w:t>
      </w:r>
      <w:proofErr w:type="spellEnd"/>
      <w:r w:rsidRPr="00223677">
        <w:rPr>
          <w:rFonts w:ascii="Tw Cen MT" w:hAnsi="Tw Cen MT"/>
          <w:sz w:val="24"/>
          <w:szCs w:val="24"/>
        </w:rPr>
        <w:t xml:space="preserve"> </w:t>
      </w:r>
      <w:proofErr w:type="spellStart"/>
      <w:r w:rsidRPr="00223677">
        <w:rPr>
          <w:rFonts w:ascii="Tw Cen MT" w:hAnsi="Tw Cen MT"/>
          <w:sz w:val="24"/>
          <w:szCs w:val="24"/>
        </w:rPr>
        <w:t>por</w:t>
      </w:r>
      <w:proofErr w:type="spellEnd"/>
      <w:r w:rsidRPr="00223677">
        <w:rPr>
          <w:rFonts w:ascii="Tw Cen MT" w:hAnsi="Tw Cen MT"/>
          <w:sz w:val="24"/>
          <w:szCs w:val="24"/>
        </w:rPr>
        <w:t xml:space="preserve"> </w:t>
      </w:r>
      <w:proofErr w:type="spellStart"/>
      <w:r w:rsidRPr="00223677">
        <w:rPr>
          <w:rFonts w:ascii="Tw Cen MT" w:hAnsi="Tw Cen MT"/>
          <w:sz w:val="24"/>
          <w:szCs w:val="24"/>
        </w:rPr>
        <w:t>el</w:t>
      </w:r>
      <w:proofErr w:type="spellEnd"/>
      <w:r w:rsidRPr="00223677">
        <w:rPr>
          <w:rFonts w:ascii="Tw Cen MT" w:hAnsi="Tw Cen MT"/>
          <w:sz w:val="24"/>
          <w:szCs w:val="24"/>
        </w:rPr>
        <w:t xml:space="preserve"> </w:t>
      </w:r>
      <w:proofErr w:type="spellStart"/>
      <w:r w:rsidRPr="00223677">
        <w:rPr>
          <w:rFonts w:ascii="Tw Cen MT" w:hAnsi="Tw Cen MT"/>
          <w:sz w:val="24"/>
          <w:szCs w:val="24"/>
        </w:rPr>
        <w:t>cementerio</w:t>
      </w:r>
      <w:proofErr w:type="spellEnd"/>
      <w:r w:rsidRPr="00223677">
        <w:rPr>
          <w:rFonts w:ascii="Tw Cen MT" w:hAnsi="Tw Cen MT"/>
          <w:sz w:val="24"/>
          <w:szCs w:val="24"/>
        </w:rPr>
        <w:t xml:space="preserve">, </w:t>
      </w:r>
      <w:r w:rsidRPr="00223677">
        <w:rPr>
          <w:rFonts w:ascii="Tw Cen MT" w:hAnsi="Tw Cen MT"/>
          <w:sz w:val="24"/>
          <w:szCs w:val="24"/>
        </w:rPr>
        <w:lastRenderedPageBreak/>
        <w:t>manténgase en la calzada pavimentada, no conduzca por la hierba, obedezca todas las señales de tráfico y los límites de velocidad. Tenga en cuenta a los peatones</w:t>
      </w:r>
      <w:r w:rsidR="4EF31228" w:rsidRPr="00223677">
        <w:rPr>
          <w:rFonts w:ascii="Tw Cen MT" w:hAnsi="Tw Cen MT"/>
          <w:sz w:val="24"/>
          <w:szCs w:val="24"/>
        </w:rPr>
        <w:t xml:space="preserve">, al </w:t>
      </w:r>
      <w:r w:rsidR="1488D92C" w:rsidRPr="00223677">
        <w:rPr>
          <w:rFonts w:ascii="Tw Cen MT" w:hAnsi="Tw Cen MT"/>
          <w:sz w:val="24"/>
          <w:szCs w:val="24"/>
        </w:rPr>
        <w:t xml:space="preserve">personal del cementerio </w:t>
      </w:r>
      <w:r w:rsidR="049E9FC6" w:rsidRPr="00223677">
        <w:rPr>
          <w:rFonts w:ascii="Tw Cen MT" w:hAnsi="Tw Cen MT"/>
          <w:sz w:val="24"/>
          <w:szCs w:val="24"/>
        </w:rPr>
        <w:t xml:space="preserve">que esté </w:t>
      </w:r>
      <w:r w:rsidR="1488D92C" w:rsidRPr="00223677">
        <w:rPr>
          <w:rFonts w:ascii="Tw Cen MT" w:hAnsi="Tw Cen MT"/>
          <w:sz w:val="24"/>
          <w:szCs w:val="24"/>
        </w:rPr>
        <w:t xml:space="preserve">trabajando </w:t>
      </w:r>
      <w:r w:rsidRPr="00223677">
        <w:rPr>
          <w:rFonts w:ascii="Tw Cen MT" w:hAnsi="Tw Cen MT"/>
          <w:sz w:val="24"/>
          <w:szCs w:val="24"/>
        </w:rPr>
        <w:t>y a los cortejos fúnebres.</w:t>
      </w:r>
    </w:p>
    <w:p w14:paraId="4D2D5F61" w14:textId="77777777" w:rsidR="009C7566" w:rsidRPr="00223677" w:rsidRDefault="009C7566" w:rsidP="009C7566">
      <w:pPr>
        <w:pStyle w:val="ListParagraph"/>
        <w:rPr>
          <w:rFonts w:ascii="Tw Cen MT" w:hAnsi="Tw Cen MT"/>
          <w:sz w:val="10"/>
          <w:szCs w:val="10"/>
        </w:rPr>
      </w:pPr>
    </w:p>
    <w:p w14:paraId="60B0F36A" w14:textId="11503ED2" w:rsidR="004E12CC" w:rsidRPr="00223677" w:rsidRDefault="002C51AB">
      <w:pPr>
        <w:pStyle w:val="ListParagraph"/>
        <w:widowControl w:val="0"/>
        <w:numPr>
          <w:ilvl w:val="0"/>
          <w:numId w:val="17"/>
        </w:numPr>
        <w:autoSpaceDE w:val="0"/>
        <w:autoSpaceDN w:val="0"/>
        <w:spacing w:after="0" w:line="240" w:lineRule="auto"/>
        <w:ind w:left="720" w:hanging="720"/>
        <w:contextualSpacing w:val="0"/>
        <w:jc w:val="both"/>
        <w:rPr>
          <w:rFonts w:ascii="Tw Cen MT" w:hAnsi="Tw Cen MT"/>
          <w:sz w:val="24"/>
          <w:szCs w:val="24"/>
        </w:rPr>
      </w:pPr>
      <w:r w:rsidRPr="00223677">
        <w:rPr>
          <w:rFonts w:ascii="Tw Cen MT" w:hAnsi="Tw Cen MT"/>
          <w:b/>
          <w:sz w:val="24"/>
          <w:szCs w:val="24"/>
          <w:u w:val="single"/>
        </w:rPr>
        <w:t>PRIVACIDAD Y LÍMITES</w:t>
      </w:r>
      <w:r w:rsidRPr="00223677">
        <w:rPr>
          <w:rFonts w:ascii="Tw Cen MT" w:hAnsi="Tw Cen MT"/>
          <w:sz w:val="24"/>
          <w:szCs w:val="24"/>
        </w:rPr>
        <w:t>.</w:t>
      </w:r>
      <w:r w:rsidR="000D5036">
        <w:rPr>
          <w:rFonts w:ascii="Tw Cen MT" w:hAnsi="Tw Cen MT"/>
          <w:sz w:val="24"/>
          <w:szCs w:val="24"/>
        </w:rPr>
        <w:t xml:space="preserve"> </w:t>
      </w:r>
      <w:r w:rsidRPr="00223677">
        <w:rPr>
          <w:rFonts w:ascii="Tw Cen MT" w:hAnsi="Tw Cen MT"/>
          <w:sz w:val="24"/>
          <w:szCs w:val="24"/>
        </w:rPr>
        <w:t xml:space="preserve">Sea </w:t>
      </w:r>
      <w:proofErr w:type="spellStart"/>
      <w:r w:rsidRPr="00223677">
        <w:rPr>
          <w:rFonts w:ascii="Tw Cen MT" w:hAnsi="Tw Cen MT"/>
          <w:sz w:val="24"/>
          <w:szCs w:val="24"/>
        </w:rPr>
        <w:t>considerado</w:t>
      </w:r>
      <w:proofErr w:type="spellEnd"/>
      <w:r w:rsidRPr="00223677">
        <w:rPr>
          <w:rFonts w:ascii="Tw Cen MT" w:hAnsi="Tw Cen MT"/>
          <w:sz w:val="24"/>
          <w:szCs w:val="24"/>
        </w:rPr>
        <w:t xml:space="preserve"> con </w:t>
      </w:r>
      <w:proofErr w:type="spellStart"/>
      <w:r w:rsidRPr="00223677">
        <w:rPr>
          <w:rFonts w:ascii="Tw Cen MT" w:hAnsi="Tw Cen MT"/>
          <w:sz w:val="24"/>
          <w:szCs w:val="24"/>
        </w:rPr>
        <w:t>los</w:t>
      </w:r>
      <w:proofErr w:type="spellEnd"/>
      <w:r w:rsidRPr="00223677">
        <w:rPr>
          <w:rFonts w:ascii="Tw Cen MT" w:hAnsi="Tw Cen MT"/>
          <w:sz w:val="24"/>
          <w:szCs w:val="24"/>
        </w:rPr>
        <w:t xml:space="preserve"> </w:t>
      </w:r>
      <w:proofErr w:type="spellStart"/>
      <w:r w:rsidRPr="00223677">
        <w:rPr>
          <w:rFonts w:ascii="Tw Cen MT" w:hAnsi="Tw Cen MT"/>
          <w:sz w:val="24"/>
          <w:szCs w:val="24"/>
        </w:rPr>
        <w:t>servicios</w:t>
      </w:r>
      <w:proofErr w:type="spellEnd"/>
      <w:r w:rsidRPr="00223677">
        <w:rPr>
          <w:rFonts w:ascii="Tw Cen MT" w:hAnsi="Tw Cen MT"/>
          <w:sz w:val="24"/>
          <w:szCs w:val="24"/>
        </w:rPr>
        <w:t xml:space="preserve"> funerarios y las familias en duelo. Mantenga una distancia respetuosa y evite inmiscuirse en sus momentos privados.</w:t>
      </w:r>
    </w:p>
    <w:p w14:paraId="7F7707EA" w14:textId="77777777" w:rsidR="009C7566" w:rsidRPr="00223677" w:rsidRDefault="009C7566" w:rsidP="006C4220">
      <w:pPr>
        <w:spacing w:after="0"/>
        <w:jc w:val="both"/>
        <w:rPr>
          <w:rFonts w:ascii="Tw Cen MT" w:hAnsi="Tw Cen MT"/>
          <w:sz w:val="10"/>
          <w:szCs w:val="10"/>
        </w:rPr>
      </w:pPr>
    </w:p>
    <w:p w14:paraId="1477971E" w14:textId="6B4E0CB2" w:rsidR="004E12CC" w:rsidRPr="00223677" w:rsidRDefault="002C51AB">
      <w:pPr>
        <w:pStyle w:val="ListParagraph"/>
        <w:widowControl w:val="0"/>
        <w:numPr>
          <w:ilvl w:val="0"/>
          <w:numId w:val="17"/>
        </w:numPr>
        <w:autoSpaceDE w:val="0"/>
        <w:autoSpaceDN w:val="0"/>
        <w:spacing w:after="0" w:line="240" w:lineRule="auto"/>
        <w:ind w:left="720" w:hanging="720"/>
        <w:contextualSpacing w:val="0"/>
        <w:jc w:val="both"/>
        <w:rPr>
          <w:rFonts w:ascii="Tw Cen MT" w:hAnsi="Tw Cen MT"/>
          <w:sz w:val="24"/>
          <w:szCs w:val="24"/>
        </w:rPr>
      </w:pPr>
      <w:r w:rsidRPr="00223677">
        <w:rPr>
          <w:rFonts w:ascii="Tw Cen MT" w:hAnsi="Tw Cen MT"/>
          <w:b/>
          <w:sz w:val="24"/>
          <w:szCs w:val="24"/>
          <w:u w:val="single"/>
        </w:rPr>
        <w:t>NO DEJE RASTRO</w:t>
      </w:r>
      <w:r w:rsidRPr="00223677">
        <w:rPr>
          <w:rFonts w:ascii="Tw Cen MT" w:hAnsi="Tw Cen MT"/>
          <w:sz w:val="24"/>
          <w:szCs w:val="24"/>
        </w:rPr>
        <w:t>.</w:t>
      </w:r>
      <w:r w:rsidR="000D5036">
        <w:rPr>
          <w:rFonts w:ascii="Tw Cen MT" w:hAnsi="Tw Cen MT"/>
          <w:sz w:val="24"/>
          <w:szCs w:val="24"/>
        </w:rPr>
        <w:t xml:space="preserve"> </w:t>
      </w:r>
      <w:r w:rsidRPr="00223677">
        <w:rPr>
          <w:rFonts w:ascii="Tw Cen MT" w:hAnsi="Tw Cen MT"/>
          <w:sz w:val="24"/>
          <w:szCs w:val="24"/>
        </w:rPr>
        <w:t xml:space="preserve">Si </w:t>
      </w:r>
      <w:proofErr w:type="spellStart"/>
      <w:r w:rsidRPr="00223677">
        <w:rPr>
          <w:rFonts w:ascii="Tw Cen MT" w:hAnsi="Tw Cen MT"/>
          <w:sz w:val="24"/>
          <w:szCs w:val="24"/>
        </w:rPr>
        <w:t>trae</w:t>
      </w:r>
      <w:proofErr w:type="spellEnd"/>
      <w:r w:rsidRPr="00223677">
        <w:rPr>
          <w:rFonts w:ascii="Tw Cen MT" w:hAnsi="Tw Cen MT"/>
          <w:sz w:val="24"/>
          <w:szCs w:val="24"/>
        </w:rPr>
        <w:t xml:space="preserve"> </w:t>
      </w:r>
      <w:proofErr w:type="spellStart"/>
      <w:r w:rsidRPr="00223677">
        <w:rPr>
          <w:rFonts w:ascii="Tw Cen MT" w:hAnsi="Tw Cen MT"/>
          <w:sz w:val="24"/>
          <w:szCs w:val="24"/>
        </w:rPr>
        <w:t>objetos</w:t>
      </w:r>
      <w:proofErr w:type="spellEnd"/>
      <w:r w:rsidRPr="00223677">
        <w:rPr>
          <w:rFonts w:ascii="Tw Cen MT" w:hAnsi="Tw Cen MT"/>
          <w:sz w:val="24"/>
          <w:szCs w:val="24"/>
        </w:rPr>
        <w:t xml:space="preserve"> al </w:t>
      </w:r>
      <w:proofErr w:type="spellStart"/>
      <w:r w:rsidRPr="00223677">
        <w:rPr>
          <w:rFonts w:ascii="Tw Cen MT" w:hAnsi="Tw Cen MT"/>
          <w:sz w:val="24"/>
          <w:szCs w:val="24"/>
        </w:rPr>
        <w:t>cementerio</w:t>
      </w:r>
      <w:proofErr w:type="spellEnd"/>
      <w:r w:rsidRPr="00223677">
        <w:rPr>
          <w:rFonts w:ascii="Tw Cen MT" w:hAnsi="Tw Cen MT"/>
          <w:sz w:val="24"/>
          <w:szCs w:val="24"/>
        </w:rPr>
        <w:t>, lléveselos cuando se vaya. No deje basura ni objetos personales.  Ayude a mantener el cementerio limpio y bonito para todos.</w:t>
      </w:r>
    </w:p>
    <w:p w14:paraId="4AED1E28" w14:textId="77777777" w:rsidR="009C7566" w:rsidRPr="00223677" w:rsidRDefault="009C7566" w:rsidP="006C4220">
      <w:pPr>
        <w:spacing w:after="0"/>
        <w:jc w:val="both"/>
        <w:rPr>
          <w:rFonts w:ascii="Tw Cen MT" w:hAnsi="Tw Cen MT"/>
          <w:sz w:val="10"/>
          <w:szCs w:val="10"/>
        </w:rPr>
      </w:pPr>
    </w:p>
    <w:p w14:paraId="05AAD095" w14:textId="77777777" w:rsidR="004E12CC" w:rsidRPr="000D5036" w:rsidRDefault="002C51AB">
      <w:pPr>
        <w:spacing w:after="0"/>
        <w:jc w:val="both"/>
        <w:rPr>
          <w:rFonts w:ascii="Tw Cen MT" w:eastAsia="Times New Roman" w:hAnsi="Tw Cen MT" w:cs="Times New Roman"/>
          <w:kern w:val="0"/>
          <w:sz w:val="24"/>
          <w:szCs w:val="24"/>
          <w14:ligatures w14:val="none"/>
        </w:rPr>
      </w:pPr>
      <w:r w:rsidRPr="000D5036">
        <w:rPr>
          <w:rFonts w:ascii="Tw Cen MT" w:hAnsi="Tw Cen MT"/>
          <w:sz w:val="24"/>
          <w:szCs w:val="24"/>
        </w:rPr>
        <w:t>Cualquier comportamiento que el responsable del cementerio considere inadecuado se considerará una violación de las normas, y se podrá pedir al visitante que abandone el recinto inmediatamente. Dicho comportamiento incluye</w:t>
      </w:r>
      <w:r w:rsidR="21FC8A1B" w:rsidRPr="000D5036">
        <w:rPr>
          <w:rFonts w:ascii="Tw Cen MT" w:hAnsi="Tw Cen MT"/>
          <w:sz w:val="24"/>
          <w:szCs w:val="24"/>
        </w:rPr>
        <w:t xml:space="preserve">, </w:t>
      </w:r>
      <w:r w:rsidRPr="000D5036">
        <w:rPr>
          <w:rFonts w:ascii="Tw Cen MT" w:hAnsi="Tw Cen MT"/>
          <w:sz w:val="24"/>
          <w:szCs w:val="24"/>
        </w:rPr>
        <w:t>pero no se limita a</w:t>
      </w:r>
      <w:r w:rsidR="008C3C73" w:rsidRPr="000D5036">
        <w:rPr>
          <w:rFonts w:ascii="Tw Cen MT" w:hAnsi="Tw Cen MT"/>
          <w:sz w:val="24"/>
          <w:szCs w:val="24"/>
        </w:rPr>
        <w:t xml:space="preserve">: </w:t>
      </w:r>
      <w:r w:rsidRPr="000D5036">
        <w:rPr>
          <w:rFonts w:ascii="Tw Cen MT" w:hAnsi="Tw Cen MT"/>
          <w:sz w:val="24"/>
          <w:szCs w:val="24"/>
        </w:rPr>
        <w:t xml:space="preserve">pelear, gritar o maldecir a otros, hurgar en los cubos de basura, </w:t>
      </w:r>
      <w:r w:rsidR="01762267" w:rsidRPr="000D5036">
        <w:rPr>
          <w:rFonts w:ascii="Tw Cen MT" w:hAnsi="Tw Cen MT"/>
          <w:sz w:val="24"/>
          <w:szCs w:val="24"/>
        </w:rPr>
        <w:t xml:space="preserve">bañar a personas o mascotas, lavar vehículos, </w:t>
      </w:r>
      <w:r w:rsidRPr="000D5036">
        <w:rPr>
          <w:rFonts w:ascii="Tw Cen MT" w:hAnsi="Tw Cen MT"/>
          <w:sz w:val="24"/>
          <w:szCs w:val="24"/>
        </w:rPr>
        <w:t>no seguir las normas anteriores y cualquier otro comportamiento perturbador o irrespetuoso.</w:t>
      </w:r>
    </w:p>
    <w:sectPr w:rsidR="004E12CC" w:rsidRPr="000D5036" w:rsidSect="006C422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Shape" style="width:.75pt;height:.75pt;visibility:visible;mso-wrap-style:square" o:bullet="t">
        <v:imagedata r:id="rId1" o:title="Shape"/>
      </v:shape>
    </w:pict>
  </w:numPicBullet>
  <w:abstractNum w:abstractNumId="0" w15:restartNumberingAfterBreak="0">
    <w:nsid w:val="0000040A"/>
    <w:multiLevelType w:val="multilevel"/>
    <w:tmpl w:val="FFFFFFFF"/>
    <w:lvl w:ilvl="0">
      <w:start w:val="1"/>
      <w:numFmt w:val="decimal"/>
      <w:lvlText w:val="(%1)"/>
      <w:lvlJc w:val="left"/>
      <w:pPr>
        <w:ind w:left="100" w:hanging="431"/>
      </w:pPr>
      <w:rPr>
        <w:b/>
        <w:bCs/>
        <w:spacing w:val="-30"/>
        <w:w w:val="100"/>
      </w:rPr>
    </w:lvl>
    <w:lvl w:ilvl="1">
      <w:numFmt w:val="bullet"/>
      <w:lvlText w:val="•"/>
      <w:lvlJc w:val="left"/>
      <w:pPr>
        <w:ind w:left="1062" w:hanging="431"/>
      </w:pPr>
    </w:lvl>
    <w:lvl w:ilvl="2">
      <w:numFmt w:val="bullet"/>
      <w:lvlText w:val="•"/>
      <w:lvlJc w:val="left"/>
      <w:pPr>
        <w:ind w:left="2024" w:hanging="431"/>
      </w:pPr>
    </w:lvl>
    <w:lvl w:ilvl="3">
      <w:numFmt w:val="bullet"/>
      <w:lvlText w:val="•"/>
      <w:lvlJc w:val="left"/>
      <w:pPr>
        <w:ind w:left="2986" w:hanging="431"/>
      </w:pPr>
    </w:lvl>
    <w:lvl w:ilvl="4">
      <w:numFmt w:val="bullet"/>
      <w:lvlText w:val="•"/>
      <w:lvlJc w:val="left"/>
      <w:pPr>
        <w:ind w:left="3948" w:hanging="431"/>
      </w:pPr>
    </w:lvl>
    <w:lvl w:ilvl="5">
      <w:numFmt w:val="bullet"/>
      <w:lvlText w:val="•"/>
      <w:lvlJc w:val="left"/>
      <w:pPr>
        <w:ind w:left="4910" w:hanging="431"/>
      </w:pPr>
    </w:lvl>
    <w:lvl w:ilvl="6">
      <w:numFmt w:val="bullet"/>
      <w:lvlText w:val="•"/>
      <w:lvlJc w:val="left"/>
      <w:pPr>
        <w:ind w:left="5872" w:hanging="431"/>
      </w:pPr>
    </w:lvl>
    <w:lvl w:ilvl="7">
      <w:numFmt w:val="bullet"/>
      <w:lvlText w:val="•"/>
      <w:lvlJc w:val="left"/>
      <w:pPr>
        <w:ind w:left="6834" w:hanging="431"/>
      </w:pPr>
    </w:lvl>
    <w:lvl w:ilvl="8">
      <w:numFmt w:val="bullet"/>
      <w:lvlText w:val="•"/>
      <w:lvlJc w:val="left"/>
      <w:pPr>
        <w:ind w:left="7796" w:hanging="431"/>
      </w:pPr>
    </w:lvl>
  </w:abstractNum>
  <w:abstractNum w:abstractNumId="1" w15:restartNumberingAfterBreak="0">
    <w:nsid w:val="0535052B"/>
    <w:multiLevelType w:val="multilevel"/>
    <w:tmpl w:val="083090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06AA549D"/>
    <w:multiLevelType w:val="hybridMultilevel"/>
    <w:tmpl w:val="1A2098C0"/>
    <w:lvl w:ilvl="0" w:tplc="DD0225D8">
      <w:numFmt w:val="bullet"/>
      <w:lvlText w:val="•"/>
      <w:lvlJc w:val="left"/>
      <w:pPr>
        <w:ind w:left="1080" w:hanging="360"/>
      </w:pPr>
      <w:rPr>
        <w:rFonts w:ascii="Tw Cen MT" w:eastAsia="Times New Roman" w:hAnsi="Tw Cen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321B2"/>
    <w:multiLevelType w:val="multilevel"/>
    <w:tmpl w:val="AD9EFCE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D9B78EF"/>
    <w:multiLevelType w:val="multilevel"/>
    <w:tmpl w:val="6AF24D5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4297CAC"/>
    <w:multiLevelType w:val="multilevel"/>
    <w:tmpl w:val="2EB42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F2B3E49"/>
    <w:multiLevelType w:val="multilevel"/>
    <w:tmpl w:val="4B320D1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40B283C"/>
    <w:multiLevelType w:val="multilevel"/>
    <w:tmpl w:val="8E049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212D0"/>
    <w:multiLevelType w:val="hybridMultilevel"/>
    <w:tmpl w:val="D35A9B1C"/>
    <w:lvl w:ilvl="0" w:tplc="234209AE">
      <w:start w:val="1"/>
      <w:numFmt w:val="bullet"/>
      <w:lvlText w:val=""/>
      <w:lvlPicBulletId w:val="0"/>
      <w:lvlJc w:val="left"/>
      <w:pPr>
        <w:tabs>
          <w:tab w:val="num" w:pos="720"/>
        </w:tabs>
        <w:ind w:left="720" w:hanging="360"/>
      </w:pPr>
      <w:rPr>
        <w:rFonts w:ascii="Symbol" w:hAnsi="Symbol" w:hint="default"/>
      </w:rPr>
    </w:lvl>
    <w:lvl w:ilvl="1" w:tplc="BED0CC36" w:tentative="1">
      <w:start w:val="1"/>
      <w:numFmt w:val="bullet"/>
      <w:lvlText w:val=""/>
      <w:lvlJc w:val="left"/>
      <w:pPr>
        <w:tabs>
          <w:tab w:val="num" w:pos="1440"/>
        </w:tabs>
        <w:ind w:left="1440" w:hanging="360"/>
      </w:pPr>
      <w:rPr>
        <w:rFonts w:ascii="Symbol" w:hAnsi="Symbol" w:hint="default"/>
      </w:rPr>
    </w:lvl>
    <w:lvl w:ilvl="2" w:tplc="BFCA50EE" w:tentative="1">
      <w:start w:val="1"/>
      <w:numFmt w:val="bullet"/>
      <w:lvlText w:val=""/>
      <w:lvlJc w:val="left"/>
      <w:pPr>
        <w:tabs>
          <w:tab w:val="num" w:pos="2160"/>
        </w:tabs>
        <w:ind w:left="2160" w:hanging="360"/>
      </w:pPr>
      <w:rPr>
        <w:rFonts w:ascii="Symbol" w:hAnsi="Symbol" w:hint="default"/>
      </w:rPr>
    </w:lvl>
    <w:lvl w:ilvl="3" w:tplc="504CCE70" w:tentative="1">
      <w:start w:val="1"/>
      <w:numFmt w:val="bullet"/>
      <w:lvlText w:val=""/>
      <w:lvlJc w:val="left"/>
      <w:pPr>
        <w:tabs>
          <w:tab w:val="num" w:pos="2880"/>
        </w:tabs>
        <w:ind w:left="2880" w:hanging="360"/>
      </w:pPr>
      <w:rPr>
        <w:rFonts w:ascii="Symbol" w:hAnsi="Symbol" w:hint="default"/>
      </w:rPr>
    </w:lvl>
    <w:lvl w:ilvl="4" w:tplc="56706FFC" w:tentative="1">
      <w:start w:val="1"/>
      <w:numFmt w:val="bullet"/>
      <w:lvlText w:val=""/>
      <w:lvlJc w:val="left"/>
      <w:pPr>
        <w:tabs>
          <w:tab w:val="num" w:pos="3600"/>
        </w:tabs>
        <w:ind w:left="3600" w:hanging="360"/>
      </w:pPr>
      <w:rPr>
        <w:rFonts w:ascii="Symbol" w:hAnsi="Symbol" w:hint="default"/>
      </w:rPr>
    </w:lvl>
    <w:lvl w:ilvl="5" w:tplc="784A2308" w:tentative="1">
      <w:start w:val="1"/>
      <w:numFmt w:val="bullet"/>
      <w:lvlText w:val=""/>
      <w:lvlJc w:val="left"/>
      <w:pPr>
        <w:tabs>
          <w:tab w:val="num" w:pos="4320"/>
        </w:tabs>
        <w:ind w:left="4320" w:hanging="360"/>
      </w:pPr>
      <w:rPr>
        <w:rFonts w:ascii="Symbol" w:hAnsi="Symbol" w:hint="default"/>
      </w:rPr>
    </w:lvl>
    <w:lvl w:ilvl="6" w:tplc="4AC037B8" w:tentative="1">
      <w:start w:val="1"/>
      <w:numFmt w:val="bullet"/>
      <w:lvlText w:val=""/>
      <w:lvlJc w:val="left"/>
      <w:pPr>
        <w:tabs>
          <w:tab w:val="num" w:pos="5040"/>
        </w:tabs>
        <w:ind w:left="5040" w:hanging="360"/>
      </w:pPr>
      <w:rPr>
        <w:rFonts w:ascii="Symbol" w:hAnsi="Symbol" w:hint="default"/>
      </w:rPr>
    </w:lvl>
    <w:lvl w:ilvl="7" w:tplc="1DC44BCE" w:tentative="1">
      <w:start w:val="1"/>
      <w:numFmt w:val="bullet"/>
      <w:lvlText w:val=""/>
      <w:lvlJc w:val="left"/>
      <w:pPr>
        <w:tabs>
          <w:tab w:val="num" w:pos="5760"/>
        </w:tabs>
        <w:ind w:left="5760" w:hanging="360"/>
      </w:pPr>
      <w:rPr>
        <w:rFonts w:ascii="Symbol" w:hAnsi="Symbol" w:hint="default"/>
      </w:rPr>
    </w:lvl>
    <w:lvl w:ilvl="8" w:tplc="A61AD83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57F62E9"/>
    <w:multiLevelType w:val="hybridMultilevel"/>
    <w:tmpl w:val="FB884DE8"/>
    <w:lvl w:ilvl="0" w:tplc="98E89FD4">
      <w:start w:val="1"/>
      <w:numFmt w:val="upperLetter"/>
      <w:lvlText w:val="%1."/>
      <w:lvlJc w:val="left"/>
      <w:pPr>
        <w:ind w:left="293" w:hanging="293"/>
      </w:pPr>
      <w:rPr>
        <w:rFonts w:ascii="Tw Cen MT" w:eastAsia="Times New Roman" w:hAnsi="Tw Cen MT" w:cs="Times New Roman" w:hint="default"/>
        <w:b/>
        <w:bCs/>
        <w:w w:val="102"/>
        <w:sz w:val="24"/>
        <w:szCs w:val="24"/>
      </w:rPr>
    </w:lvl>
    <w:lvl w:ilvl="1" w:tplc="FFFFFFFF">
      <w:numFmt w:val="bullet"/>
      <w:lvlText w:val="•"/>
      <w:lvlJc w:val="left"/>
      <w:pPr>
        <w:ind w:left="1278" w:hanging="293"/>
      </w:pPr>
      <w:rPr>
        <w:rFonts w:hint="default"/>
      </w:rPr>
    </w:lvl>
    <w:lvl w:ilvl="2" w:tplc="FFFFFFFF">
      <w:numFmt w:val="bullet"/>
      <w:lvlText w:val="•"/>
      <w:lvlJc w:val="left"/>
      <w:pPr>
        <w:ind w:left="2270" w:hanging="293"/>
      </w:pPr>
      <w:rPr>
        <w:rFonts w:hint="default"/>
      </w:rPr>
    </w:lvl>
    <w:lvl w:ilvl="3" w:tplc="FFFFFFFF">
      <w:numFmt w:val="bullet"/>
      <w:lvlText w:val="•"/>
      <w:lvlJc w:val="left"/>
      <w:pPr>
        <w:ind w:left="3262" w:hanging="293"/>
      </w:pPr>
      <w:rPr>
        <w:rFonts w:hint="default"/>
      </w:rPr>
    </w:lvl>
    <w:lvl w:ilvl="4" w:tplc="FFFFFFFF">
      <w:numFmt w:val="bullet"/>
      <w:lvlText w:val="•"/>
      <w:lvlJc w:val="left"/>
      <w:pPr>
        <w:ind w:left="4254" w:hanging="293"/>
      </w:pPr>
      <w:rPr>
        <w:rFonts w:hint="default"/>
      </w:rPr>
    </w:lvl>
    <w:lvl w:ilvl="5" w:tplc="FFFFFFFF">
      <w:numFmt w:val="bullet"/>
      <w:lvlText w:val="•"/>
      <w:lvlJc w:val="left"/>
      <w:pPr>
        <w:ind w:left="5246" w:hanging="293"/>
      </w:pPr>
      <w:rPr>
        <w:rFonts w:hint="default"/>
      </w:rPr>
    </w:lvl>
    <w:lvl w:ilvl="6" w:tplc="FFFFFFFF">
      <w:numFmt w:val="bullet"/>
      <w:lvlText w:val="•"/>
      <w:lvlJc w:val="left"/>
      <w:pPr>
        <w:ind w:left="6238" w:hanging="293"/>
      </w:pPr>
      <w:rPr>
        <w:rFonts w:hint="default"/>
      </w:rPr>
    </w:lvl>
    <w:lvl w:ilvl="7" w:tplc="FFFFFFFF">
      <w:numFmt w:val="bullet"/>
      <w:lvlText w:val="•"/>
      <w:lvlJc w:val="left"/>
      <w:pPr>
        <w:ind w:left="7230" w:hanging="293"/>
      </w:pPr>
      <w:rPr>
        <w:rFonts w:hint="default"/>
      </w:rPr>
    </w:lvl>
    <w:lvl w:ilvl="8" w:tplc="FFFFFFFF">
      <w:numFmt w:val="bullet"/>
      <w:lvlText w:val="•"/>
      <w:lvlJc w:val="left"/>
      <w:pPr>
        <w:ind w:left="8222" w:hanging="293"/>
      </w:pPr>
      <w:rPr>
        <w:rFonts w:hint="default"/>
      </w:rPr>
    </w:lvl>
  </w:abstractNum>
  <w:abstractNum w:abstractNumId="10" w15:restartNumberingAfterBreak="0">
    <w:nsid w:val="5DE86089"/>
    <w:multiLevelType w:val="hybridMultilevel"/>
    <w:tmpl w:val="52C6D2EE"/>
    <w:lvl w:ilvl="0" w:tplc="2FE48C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EF330F"/>
    <w:multiLevelType w:val="multilevel"/>
    <w:tmpl w:val="24DC51D8"/>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12" w15:restartNumberingAfterBreak="0">
    <w:nsid w:val="66BB55D1"/>
    <w:multiLevelType w:val="multilevel"/>
    <w:tmpl w:val="EF0C3EE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3891A7C"/>
    <w:multiLevelType w:val="multilevel"/>
    <w:tmpl w:val="5E68444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6781E59"/>
    <w:multiLevelType w:val="multilevel"/>
    <w:tmpl w:val="FE1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D10FD"/>
    <w:multiLevelType w:val="hybridMultilevel"/>
    <w:tmpl w:val="BF0811FE"/>
    <w:lvl w:ilvl="0" w:tplc="AFA61B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FB2E09"/>
    <w:multiLevelType w:val="multilevel"/>
    <w:tmpl w:val="CB5E5F98"/>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599828055">
    <w:abstractNumId w:val="7"/>
  </w:num>
  <w:num w:numId="2" w16cid:durableId="1729719129">
    <w:abstractNumId w:val="11"/>
  </w:num>
  <w:num w:numId="3" w16cid:durableId="252711129">
    <w:abstractNumId w:val="6"/>
  </w:num>
  <w:num w:numId="4" w16cid:durableId="43800491">
    <w:abstractNumId w:val="12"/>
  </w:num>
  <w:num w:numId="5" w16cid:durableId="127818909">
    <w:abstractNumId w:val="4"/>
  </w:num>
  <w:num w:numId="6" w16cid:durableId="890576973">
    <w:abstractNumId w:val="3"/>
  </w:num>
  <w:num w:numId="7" w16cid:durableId="1720393770">
    <w:abstractNumId w:val="13"/>
  </w:num>
  <w:num w:numId="8" w16cid:durableId="964238412">
    <w:abstractNumId w:val="1"/>
  </w:num>
  <w:num w:numId="9" w16cid:durableId="46031126">
    <w:abstractNumId w:val="10"/>
  </w:num>
  <w:num w:numId="10" w16cid:durableId="1052658818">
    <w:abstractNumId w:val="16"/>
  </w:num>
  <w:num w:numId="11" w16cid:durableId="1332676740">
    <w:abstractNumId w:val="8"/>
  </w:num>
  <w:num w:numId="12" w16cid:durableId="1940067634">
    <w:abstractNumId w:val="0"/>
  </w:num>
  <w:num w:numId="13" w16cid:durableId="541944293">
    <w:abstractNumId w:val="5"/>
  </w:num>
  <w:num w:numId="14" w16cid:durableId="774909815">
    <w:abstractNumId w:val="14"/>
  </w:num>
  <w:num w:numId="15" w16cid:durableId="2061976479">
    <w:abstractNumId w:val="15"/>
  </w:num>
  <w:num w:numId="16" w16cid:durableId="1298797064">
    <w:abstractNumId w:val="2"/>
  </w:num>
  <w:num w:numId="17" w16cid:durableId="1501658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FC"/>
    <w:rsid w:val="00041A83"/>
    <w:rsid w:val="000D5036"/>
    <w:rsid w:val="00150DD9"/>
    <w:rsid w:val="00165FC2"/>
    <w:rsid w:val="001708B8"/>
    <w:rsid w:val="00223677"/>
    <w:rsid w:val="00237644"/>
    <w:rsid w:val="002C51AB"/>
    <w:rsid w:val="00321A64"/>
    <w:rsid w:val="00336FFC"/>
    <w:rsid w:val="00452A4D"/>
    <w:rsid w:val="004E12CC"/>
    <w:rsid w:val="006C4220"/>
    <w:rsid w:val="007F2FC5"/>
    <w:rsid w:val="0082473C"/>
    <w:rsid w:val="00854FA4"/>
    <w:rsid w:val="008C3C73"/>
    <w:rsid w:val="008E7494"/>
    <w:rsid w:val="008F4328"/>
    <w:rsid w:val="009C7566"/>
    <w:rsid w:val="00A35E68"/>
    <w:rsid w:val="00AC64F7"/>
    <w:rsid w:val="00AF3456"/>
    <w:rsid w:val="00BB631E"/>
    <w:rsid w:val="00C46F13"/>
    <w:rsid w:val="00CC5BA3"/>
    <w:rsid w:val="00DA107F"/>
    <w:rsid w:val="00DC5FD3"/>
    <w:rsid w:val="00E82902"/>
    <w:rsid w:val="00ED00BD"/>
    <w:rsid w:val="00ED0162"/>
    <w:rsid w:val="00ED6B04"/>
    <w:rsid w:val="00F50B7E"/>
    <w:rsid w:val="00F65050"/>
    <w:rsid w:val="00FE52F6"/>
    <w:rsid w:val="01762267"/>
    <w:rsid w:val="02B95CDF"/>
    <w:rsid w:val="049E9FC6"/>
    <w:rsid w:val="0D89EA2D"/>
    <w:rsid w:val="0EDB98A0"/>
    <w:rsid w:val="101A78A5"/>
    <w:rsid w:val="1242A7FE"/>
    <w:rsid w:val="13300860"/>
    <w:rsid w:val="1488D92C"/>
    <w:rsid w:val="14EDE9C8"/>
    <w:rsid w:val="173FA96A"/>
    <w:rsid w:val="208863D2"/>
    <w:rsid w:val="21A68C05"/>
    <w:rsid w:val="21FC8A1B"/>
    <w:rsid w:val="24E9EA11"/>
    <w:rsid w:val="26A7CB79"/>
    <w:rsid w:val="2B7B3C9C"/>
    <w:rsid w:val="2D60C949"/>
    <w:rsid w:val="2DDCB566"/>
    <w:rsid w:val="2EE66BC8"/>
    <w:rsid w:val="32BC07AF"/>
    <w:rsid w:val="3A037122"/>
    <w:rsid w:val="3C1433E6"/>
    <w:rsid w:val="48D2309F"/>
    <w:rsid w:val="4963C7DA"/>
    <w:rsid w:val="4BD40D30"/>
    <w:rsid w:val="4E359857"/>
    <w:rsid w:val="4EF31228"/>
    <w:rsid w:val="52CAEE8D"/>
    <w:rsid w:val="5F77B94E"/>
    <w:rsid w:val="601BF5BE"/>
    <w:rsid w:val="60323083"/>
    <w:rsid w:val="65463736"/>
    <w:rsid w:val="65C3883E"/>
    <w:rsid w:val="67AB1844"/>
    <w:rsid w:val="69057337"/>
    <w:rsid w:val="72D2C783"/>
    <w:rsid w:val="7560C6F7"/>
    <w:rsid w:val="76565052"/>
    <w:rsid w:val="777BFD62"/>
    <w:rsid w:val="77C96157"/>
    <w:rsid w:val="7A44AA95"/>
    <w:rsid w:val="7E692512"/>
    <w:rsid w:val="7E8709AB"/>
    <w:rsid w:val="7EB8F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3A350E"/>
  <w15:chartTrackingRefBased/>
  <w15:docId w15:val="{5D99826D-3DEB-497B-AADE-DC9F51A8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6F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usion-li-item">
    <w:name w:val="fusion-li-item"/>
    <w:basedOn w:val="Normal"/>
    <w:rsid w:val="00336F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36FFC"/>
    <w:rPr>
      <w:b/>
      <w:bCs/>
    </w:rPr>
  </w:style>
  <w:style w:type="paragraph" w:customStyle="1" w:styleId="paragraph">
    <w:name w:val="paragraph"/>
    <w:basedOn w:val="Normal"/>
    <w:rsid w:val="00336F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36FFC"/>
  </w:style>
  <w:style w:type="character" w:customStyle="1" w:styleId="eop">
    <w:name w:val="eop"/>
    <w:basedOn w:val="DefaultParagraphFont"/>
    <w:rsid w:val="00336FFC"/>
  </w:style>
  <w:style w:type="paragraph" w:styleId="ListParagraph">
    <w:name w:val="List Paragraph"/>
    <w:basedOn w:val="Normal"/>
    <w:uiPriority w:val="1"/>
    <w:qFormat/>
    <w:rsid w:val="00CC5BA3"/>
    <w:pPr>
      <w:ind w:left="720"/>
      <w:contextualSpacing/>
    </w:pPr>
  </w:style>
  <w:style w:type="paragraph" w:styleId="BodyText">
    <w:name w:val="Body Text"/>
    <w:basedOn w:val="Normal"/>
    <w:link w:val="BodyTextChar"/>
    <w:uiPriority w:val="1"/>
    <w:qFormat/>
    <w:rsid w:val="00AF3456"/>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AF3456"/>
    <w:rPr>
      <w:rFonts w:ascii="Times New Roman" w:eastAsia="Times New Roman" w:hAnsi="Times New Roman" w:cs="Times New Roman"/>
      <w:kern w:val="0"/>
      <w:sz w:val="23"/>
      <w:szCs w:val="23"/>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FE52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3664">
      <w:bodyDiv w:val="1"/>
      <w:marLeft w:val="0"/>
      <w:marRight w:val="0"/>
      <w:marTop w:val="0"/>
      <w:marBottom w:val="0"/>
      <w:divBdr>
        <w:top w:val="none" w:sz="0" w:space="0" w:color="auto"/>
        <w:left w:val="none" w:sz="0" w:space="0" w:color="auto"/>
        <w:bottom w:val="none" w:sz="0" w:space="0" w:color="auto"/>
        <w:right w:val="none" w:sz="0" w:space="0" w:color="auto"/>
      </w:divBdr>
      <w:divsChild>
        <w:div w:id="2145847368">
          <w:marLeft w:val="0"/>
          <w:marRight w:val="0"/>
          <w:marTop w:val="0"/>
          <w:marBottom w:val="0"/>
          <w:divBdr>
            <w:top w:val="none" w:sz="0" w:space="0" w:color="auto"/>
            <w:left w:val="none" w:sz="0" w:space="0" w:color="auto"/>
            <w:bottom w:val="none" w:sz="0" w:space="0" w:color="auto"/>
            <w:right w:val="none" w:sz="0" w:space="0" w:color="auto"/>
          </w:divBdr>
        </w:div>
        <w:div w:id="308368639">
          <w:marLeft w:val="0"/>
          <w:marRight w:val="0"/>
          <w:marTop w:val="0"/>
          <w:marBottom w:val="0"/>
          <w:divBdr>
            <w:top w:val="none" w:sz="0" w:space="0" w:color="auto"/>
            <w:left w:val="none" w:sz="0" w:space="0" w:color="auto"/>
            <w:bottom w:val="none" w:sz="0" w:space="0" w:color="auto"/>
            <w:right w:val="none" w:sz="0" w:space="0" w:color="auto"/>
          </w:divBdr>
        </w:div>
        <w:div w:id="1549604229">
          <w:marLeft w:val="0"/>
          <w:marRight w:val="0"/>
          <w:marTop w:val="0"/>
          <w:marBottom w:val="0"/>
          <w:divBdr>
            <w:top w:val="none" w:sz="0" w:space="0" w:color="auto"/>
            <w:left w:val="none" w:sz="0" w:space="0" w:color="auto"/>
            <w:bottom w:val="none" w:sz="0" w:space="0" w:color="auto"/>
            <w:right w:val="none" w:sz="0" w:space="0" w:color="auto"/>
          </w:divBdr>
        </w:div>
        <w:div w:id="714892640">
          <w:marLeft w:val="0"/>
          <w:marRight w:val="0"/>
          <w:marTop w:val="0"/>
          <w:marBottom w:val="0"/>
          <w:divBdr>
            <w:top w:val="none" w:sz="0" w:space="0" w:color="auto"/>
            <w:left w:val="none" w:sz="0" w:space="0" w:color="auto"/>
            <w:bottom w:val="none" w:sz="0" w:space="0" w:color="auto"/>
            <w:right w:val="none" w:sz="0" w:space="0" w:color="auto"/>
          </w:divBdr>
        </w:div>
        <w:div w:id="830485758">
          <w:marLeft w:val="0"/>
          <w:marRight w:val="0"/>
          <w:marTop w:val="0"/>
          <w:marBottom w:val="0"/>
          <w:divBdr>
            <w:top w:val="none" w:sz="0" w:space="0" w:color="auto"/>
            <w:left w:val="none" w:sz="0" w:space="0" w:color="auto"/>
            <w:bottom w:val="none" w:sz="0" w:space="0" w:color="auto"/>
            <w:right w:val="none" w:sz="0" w:space="0" w:color="auto"/>
          </w:divBdr>
        </w:div>
      </w:divsChild>
    </w:div>
    <w:div w:id="362826485">
      <w:bodyDiv w:val="1"/>
      <w:marLeft w:val="0"/>
      <w:marRight w:val="0"/>
      <w:marTop w:val="0"/>
      <w:marBottom w:val="0"/>
      <w:divBdr>
        <w:top w:val="none" w:sz="0" w:space="0" w:color="auto"/>
        <w:left w:val="none" w:sz="0" w:space="0" w:color="auto"/>
        <w:bottom w:val="none" w:sz="0" w:space="0" w:color="auto"/>
        <w:right w:val="none" w:sz="0" w:space="0" w:color="auto"/>
      </w:divBdr>
      <w:divsChild>
        <w:div w:id="2020307546">
          <w:marLeft w:val="0"/>
          <w:marRight w:val="0"/>
          <w:marTop w:val="0"/>
          <w:marBottom w:val="0"/>
          <w:divBdr>
            <w:top w:val="none" w:sz="0" w:space="0" w:color="auto"/>
            <w:left w:val="none" w:sz="0" w:space="0" w:color="auto"/>
            <w:bottom w:val="none" w:sz="0" w:space="0" w:color="auto"/>
            <w:right w:val="none" w:sz="0" w:space="0" w:color="auto"/>
          </w:divBdr>
          <w:divsChild>
            <w:div w:id="1825393511">
              <w:marLeft w:val="0"/>
              <w:marRight w:val="0"/>
              <w:marTop w:val="0"/>
              <w:marBottom w:val="0"/>
              <w:divBdr>
                <w:top w:val="none" w:sz="0" w:space="0" w:color="auto"/>
                <w:left w:val="none" w:sz="0" w:space="0" w:color="auto"/>
                <w:bottom w:val="none" w:sz="0" w:space="0" w:color="auto"/>
                <w:right w:val="none" w:sz="0" w:space="0" w:color="auto"/>
              </w:divBdr>
            </w:div>
            <w:div w:id="633945385">
              <w:marLeft w:val="0"/>
              <w:marRight w:val="0"/>
              <w:marTop w:val="0"/>
              <w:marBottom w:val="0"/>
              <w:divBdr>
                <w:top w:val="none" w:sz="0" w:space="0" w:color="auto"/>
                <w:left w:val="none" w:sz="0" w:space="0" w:color="auto"/>
                <w:bottom w:val="none" w:sz="0" w:space="0" w:color="auto"/>
                <w:right w:val="none" w:sz="0" w:space="0" w:color="auto"/>
              </w:divBdr>
            </w:div>
            <w:div w:id="1609045143">
              <w:marLeft w:val="0"/>
              <w:marRight w:val="0"/>
              <w:marTop w:val="0"/>
              <w:marBottom w:val="0"/>
              <w:divBdr>
                <w:top w:val="none" w:sz="0" w:space="0" w:color="auto"/>
                <w:left w:val="none" w:sz="0" w:space="0" w:color="auto"/>
                <w:bottom w:val="none" w:sz="0" w:space="0" w:color="auto"/>
                <w:right w:val="none" w:sz="0" w:space="0" w:color="auto"/>
              </w:divBdr>
            </w:div>
          </w:divsChild>
        </w:div>
        <w:div w:id="1998729750">
          <w:marLeft w:val="0"/>
          <w:marRight w:val="0"/>
          <w:marTop w:val="0"/>
          <w:marBottom w:val="0"/>
          <w:divBdr>
            <w:top w:val="none" w:sz="0" w:space="0" w:color="auto"/>
            <w:left w:val="none" w:sz="0" w:space="0" w:color="auto"/>
            <w:bottom w:val="none" w:sz="0" w:space="0" w:color="auto"/>
            <w:right w:val="none" w:sz="0" w:space="0" w:color="auto"/>
          </w:divBdr>
          <w:divsChild>
            <w:div w:id="123929671">
              <w:marLeft w:val="0"/>
              <w:marRight w:val="0"/>
              <w:marTop w:val="0"/>
              <w:marBottom w:val="0"/>
              <w:divBdr>
                <w:top w:val="none" w:sz="0" w:space="0" w:color="auto"/>
                <w:left w:val="none" w:sz="0" w:space="0" w:color="auto"/>
                <w:bottom w:val="none" w:sz="0" w:space="0" w:color="auto"/>
                <w:right w:val="none" w:sz="0" w:space="0" w:color="auto"/>
              </w:divBdr>
            </w:div>
            <w:div w:id="1070276668">
              <w:marLeft w:val="0"/>
              <w:marRight w:val="0"/>
              <w:marTop w:val="0"/>
              <w:marBottom w:val="0"/>
              <w:divBdr>
                <w:top w:val="none" w:sz="0" w:space="0" w:color="auto"/>
                <w:left w:val="none" w:sz="0" w:space="0" w:color="auto"/>
                <w:bottom w:val="none" w:sz="0" w:space="0" w:color="auto"/>
                <w:right w:val="none" w:sz="0" w:space="0" w:color="auto"/>
              </w:divBdr>
            </w:div>
            <w:div w:id="992946618">
              <w:marLeft w:val="0"/>
              <w:marRight w:val="0"/>
              <w:marTop w:val="0"/>
              <w:marBottom w:val="0"/>
              <w:divBdr>
                <w:top w:val="none" w:sz="0" w:space="0" w:color="auto"/>
                <w:left w:val="none" w:sz="0" w:space="0" w:color="auto"/>
                <w:bottom w:val="none" w:sz="0" w:space="0" w:color="auto"/>
                <w:right w:val="none" w:sz="0" w:space="0" w:color="auto"/>
              </w:divBdr>
            </w:div>
            <w:div w:id="1389113920">
              <w:marLeft w:val="0"/>
              <w:marRight w:val="0"/>
              <w:marTop w:val="0"/>
              <w:marBottom w:val="0"/>
              <w:divBdr>
                <w:top w:val="none" w:sz="0" w:space="0" w:color="auto"/>
                <w:left w:val="none" w:sz="0" w:space="0" w:color="auto"/>
                <w:bottom w:val="none" w:sz="0" w:space="0" w:color="auto"/>
                <w:right w:val="none" w:sz="0" w:space="0" w:color="auto"/>
              </w:divBdr>
            </w:div>
            <w:div w:id="1450736251">
              <w:marLeft w:val="0"/>
              <w:marRight w:val="0"/>
              <w:marTop w:val="0"/>
              <w:marBottom w:val="0"/>
              <w:divBdr>
                <w:top w:val="none" w:sz="0" w:space="0" w:color="auto"/>
                <w:left w:val="none" w:sz="0" w:space="0" w:color="auto"/>
                <w:bottom w:val="none" w:sz="0" w:space="0" w:color="auto"/>
                <w:right w:val="none" w:sz="0" w:space="0" w:color="auto"/>
              </w:divBdr>
            </w:div>
          </w:divsChild>
        </w:div>
        <w:div w:id="1973245214">
          <w:marLeft w:val="0"/>
          <w:marRight w:val="0"/>
          <w:marTop w:val="0"/>
          <w:marBottom w:val="0"/>
          <w:divBdr>
            <w:top w:val="none" w:sz="0" w:space="0" w:color="auto"/>
            <w:left w:val="none" w:sz="0" w:space="0" w:color="auto"/>
            <w:bottom w:val="none" w:sz="0" w:space="0" w:color="auto"/>
            <w:right w:val="none" w:sz="0" w:space="0" w:color="auto"/>
          </w:divBdr>
          <w:divsChild>
            <w:div w:id="245306421">
              <w:marLeft w:val="0"/>
              <w:marRight w:val="0"/>
              <w:marTop w:val="0"/>
              <w:marBottom w:val="0"/>
              <w:divBdr>
                <w:top w:val="none" w:sz="0" w:space="0" w:color="auto"/>
                <w:left w:val="none" w:sz="0" w:space="0" w:color="auto"/>
                <w:bottom w:val="none" w:sz="0" w:space="0" w:color="auto"/>
                <w:right w:val="none" w:sz="0" w:space="0" w:color="auto"/>
              </w:divBdr>
            </w:div>
            <w:div w:id="1049501162">
              <w:marLeft w:val="0"/>
              <w:marRight w:val="0"/>
              <w:marTop w:val="0"/>
              <w:marBottom w:val="0"/>
              <w:divBdr>
                <w:top w:val="none" w:sz="0" w:space="0" w:color="auto"/>
                <w:left w:val="none" w:sz="0" w:space="0" w:color="auto"/>
                <w:bottom w:val="none" w:sz="0" w:space="0" w:color="auto"/>
                <w:right w:val="none" w:sz="0" w:space="0" w:color="auto"/>
              </w:divBdr>
            </w:div>
            <w:div w:id="1468163859">
              <w:marLeft w:val="0"/>
              <w:marRight w:val="0"/>
              <w:marTop w:val="0"/>
              <w:marBottom w:val="0"/>
              <w:divBdr>
                <w:top w:val="none" w:sz="0" w:space="0" w:color="auto"/>
                <w:left w:val="none" w:sz="0" w:space="0" w:color="auto"/>
                <w:bottom w:val="none" w:sz="0" w:space="0" w:color="auto"/>
                <w:right w:val="none" w:sz="0" w:space="0" w:color="auto"/>
              </w:divBdr>
            </w:div>
            <w:div w:id="1997951432">
              <w:marLeft w:val="0"/>
              <w:marRight w:val="0"/>
              <w:marTop w:val="0"/>
              <w:marBottom w:val="0"/>
              <w:divBdr>
                <w:top w:val="none" w:sz="0" w:space="0" w:color="auto"/>
                <w:left w:val="none" w:sz="0" w:space="0" w:color="auto"/>
                <w:bottom w:val="none" w:sz="0" w:space="0" w:color="auto"/>
                <w:right w:val="none" w:sz="0" w:space="0" w:color="auto"/>
              </w:divBdr>
            </w:div>
            <w:div w:id="343938446">
              <w:marLeft w:val="0"/>
              <w:marRight w:val="0"/>
              <w:marTop w:val="0"/>
              <w:marBottom w:val="0"/>
              <w:divBdr>
                <w:top w:val="none" w:sz="0" w:space="0" w:color="auto"/>
                <w:left w:val="none" w:sz="0" w:space="0" w:color="auto"/>
                <w:bottom w:val="none" w:sz="0" w:space="0" w:color="auto"/>
                <w:right w:val="none" w:sz="0" w:space="0" w:color="auto"/>
              </w:divBdr>
            </w:div>
          </w:divsChild>
        </w:div>
        <w:div w:id="926116331">
          <w:marLeft w:val="0"/>
          <w:marRight w:val="0"/>
          <w:marTop w:val="0"/>
          <w:marBottom w:val="0"/>
          <w:divBdr>
            <w:top w:val="none" w:sz="0" w:space="0" w:color="auto"/>
            <w:left w:val="none" w:sz="0" w:space="0" w:color="auto"/>
            <w:bottom w:val="none" w:sz="0" w:space="0" w:color="auto"/>
            <w:right w:val="none" w:sz="0" w:space="0" w:color="auto"/>
          </w:divBdr>
          <w:divsChild>
            <w:div w:id="1358772013">
              <w:marLeft w:val="0"/>
              <w:marRight w:val="0"/>
              <w:marTop w:val="0"/>
              <w:marBottom w:val="0"/>
              <w:divBdr>
                <w:top w:val="none" w:sz="0" w:space="0" w:color="auto"/>
                <w:left w:val="none" w:sz="0" w:space="0" w:color="auto"/>
                <w:bottom w:val="none" w:sz="0" w:space="0" w:color="auto"/>
                <w:right w:val="none" w:sz="0" w:space="0" w:color="auto"/>
              </w:divBdr>
            </w:div>
            <w:div w:id="1649166438">
              <w:marLeft w:val="0"/>
              <w:marRight w:val="0"/>
              <w:marTop w:val="0"/>
              <w:marBottom w:val="0"/>
              <w:divBdr>
                <w:top w:val="none" w:sz="0" w:space="0" w:color="auto"/>
                <w:left w:val="none" w:sz="0" w:space="0" w:color="auto"/>
                <w:bottom w:val="none" w:sz="0" w:space="0" w:color="auto"/>
                <w:right w:val="none" w:sz="0" w:space="0" w:color="auto"/>
              </w:divBdr>
            </w:div>
            <w:div w:id="363140220">
              <w:marLeft w:val="0"/>
              <w:marRight w:val="0"/>
              <w:marTop w:val="0"/>
              <w:marBottom w:val="0"/>
              <w:divBdr>
                <w:top w:val="none" w:sz="0" w:space="0" w:color="auto"/>
                <w:left w:val="none" w:sz="0" w:space="0" w:color="auto"/>
                <w:bottom w:val="none" w:sz="0" w:space="0" w:color="auto"/>
                <w:right w:val="none" w:sz="0" w:space="0" w:color="auto"/>
              </w:divBdr>
            </w:div>
            <w:div w:id="316690418">
              <w:marLeft w:val="0"/>
              <w:marRight w:val="0"/>
              <w:marTop w:val="0"/>
              <w:marBottom w:val="0"/>
              <w:divBdr>
                <w:top w:val="none" w:sz="0" w:space="0" w:color="auto"/>
                <w:left w:val="none" w:sz="0" w:space="0" w:color="auto"/>
                <w:bottom w:val="none" w:sz="0" w:space="0" w:color="auto"/>
                <w:right w:val="none" w:sz="0" w:space="0" w:color="auto"/>
              </w:divBdr>
            </w:div>
            <w:div w:id="4143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26">
      <w:bodyDiv w:val="1"/>
      <w:marLeft w:val="0"/>
      <w:marRight w:val="0"/>
      <w:marTop w:val="0"/>
      <w:marBottom w:val="0"/>
      <w:divBdr>
        <w:top w:val="none" w:sz="0" w:space="0" w:color="auto"/>
        <w:left w:val="none" w:sz="0" w:space="0" w:color="auto"/>
        <w:bottom w:val="none" w:sz="0" w:space="0" w:color="auto"/>
        <w:right w:val="none" w:sz="0" w:space="0" w:color="auto"/>
      </w:divBdr>
    </w:div>
    <w:div w:id="1130051240">
      <w:bodyDiv w:val="1"/>
      <w:marLeft w:val="0"/>
      <w:marRight w:val="0"/>
      <w:marTop w:val="0"/>
      <w:marBottom w:val="0"/>
      <w:divBdr>
        <w:top w:val="none" w:sz="0" w:space="0" w:color="auto"/>
        <w:left w:val="none" w:sz="0" w:space="0" w:color="auto"/>
        <w:bottom w:val="none" w:sz="0" w:space="0" w:color="auto"/>
        <w:right w:val="none" w:sz="0" w:space="0" w:color="auto"/>
      </w:divBdr>
    </w:div>
    <w:div w:id="1302998865">
      <w:bodyDiv w:val="1"/>
      <w:marLeft w:val="0"/>
      <w:marRight w:val="0"/>
      <w:marTop w:val="0"/>
      <w:marBottom w:val="0"/>
      <w:divBdr>
        <w:top w:val="none" w:sz="0" w:space="0" w:color="auto"/>
        <w:left w:val="none" w:sz="0" w:space="0" w:color="auto"/>
        <w:bottom w:val="none" w:sz="0" w:space="0" w:color="auto"/>
        <w:right w:val="none" w:sz="0" w:space="0" w:color="auto"/>
      </w:divBdr>
    </w:div>
    <w:div w:id="1338534000">
      <w:bodyDiv w:val="1"/>
      <w:marLeft w:val="0"/>
      <w:marRight w:val="0"/>
      <w:marTop w:val="0"/>
      <w:marBottom w:val="0"/>
      <w:divBdr>
        <w:top w:val="none" w:sz="0" w:space="0" w:color="auto"/>
        <w:left w:val="none" w:sz="0" w:space="0" w:color="auto"/>
        <w:bottom w:val="none" w:sz="0" w:space="0" w:color="auto"/>
        <w:right w:val="none" w:sz="0" w:space="0" w:color="auto"/>
      </w:divBdr>
    </w:div>
    <w:div w:id="1387533729">
      <w:bodyDiv w:val="1"/>
      <w:marLeft w:val="0"/>
      <w:marRight w:val="0"/>
      <w:marTop w:val="0"/>
      <w:marBottom w:val="0"/>
      <w:divBdr>
        <w:top w:val="none" w:sz="0" w:space="0" w:color="auto"/>
        <w:left w:val="none" w:sz="0" w:space="0" w:color="auto"/>
        <w:bottom w:val="none" w:sz="0" w:space="0" w:color="auto"/>
        <w:right w:val="none" w:sz="0" w:space="0" w:color="auto"/>
      </w:divBdr>
    </w:div>
    <w:div w:id="1529295608">
      <w:bodyDiv w:val="1"/>
      <w:marLeft w:val="0"/>
      <w:marRight w:val="0"/>
      <w:marTop w:val="0"/>
      <w:marBottom w:val="0"/>
      <w:divBdr>
        <w:top w:val="none" w:sz="0" w:space="0" w:color="auto"/>
        <w:left w:val="none" w:sz="0" w:space="0" w:color="auto"/>
        <w:bottom w:val="none" w:sz="0" w:space="0" w:color="auto"/>
        <w:right w:val="none" w:sz="0" w:space="0" w:color="auto"/>
      </w:divBdr>
    </w:div>
    <w:div w:id="180357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BCDD2EFBB2D4F8160C21DDCFA97F7" ma:contentTypeVersion="11" ma:contentTypeDescription="Create a new document." ma:contentTypeScope="" ma:versionID="0f91da15397e3604f85f94b5c085070f">
  <xsd:schema xmlns:xsd="http://www.w3.org/2001/XMLSchema" xmlns:xs="http://www.w3.org/2001/XMLSchema" xmlns:p="http://schemas.microsoft.com/office/2006/metadata/properties" xmlns:ns2="d38e93d3-8e96-426f-9000-baa5051aae10" xmlns:ns3="b421a63a-5ec6-4e06-831b-8e2fb6888c2f" targetNamespace="http://schemas.microsoft.com/office/2006/metadata/properties" ma:root="true" ma:fieldsID="30233e1036e47c45780b2ed81c139cf9" ns2:_="" ns3:_="">
    <xsd:import namespace="d38e93d3-8e96-426f-9000-baa5051aae10"/>
    <xsd:import namespace="b421a63a-5ec6-4e06-831b-8e2fb6888c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e93d3-8e96-426f-9000-baa5051aa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8dd5081-863f-4c07-a19f-58ea1e0faa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a63a-5ec6-4e06-831b-8e2fb6888c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0dbce6-e7db-470c-b618-79946b7bad84}" ma:internalName="TaxCatchAll" ma:showField="CatchAllData" ma:web="b421a63a-5ec6-4e06-831b-8e2fb6888c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8e93d3-8e96-426f-9000-baa5051aae10">
      <Terms xmlns="http://schemas.microsoft.com/office/infopath/2007/PartnerControls"/>
    </lcf76f155ced4ddcb4097134ff3c332f>
    <TaxCatchAll xmlns="b421a63a-5ec6-4e06-831b-8e2fb6888c2f" xsi:nil="true"/>
  </documentManagement>
</p:properties>
</file>

<file path=customXml/itemProps1.xml><?xml version="1.0" encoding="utf-8"?>
<ds:datastoreItem xmlns:ds="http://schemas.openxmlformats.org/officeDocument/2006/customXml" ds:itemID="{E80C4B95-D92B-4B9B-8F31-84CB4B19E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e93d3-8e96-426f-9000-baa5051aae10"/>
    <ds:schemaRef ds:uri="b421a63a-5ec6-4e06-831b-8e2fb6888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D8FCB-201D-4ACD-BC0C-91062CFD7A39}">
  <ds:schemaRefs>
    <ds:schemaRef ds:uri="http://schemas.microsoft.com/sharepoint/v3/contenttype/forms"/>
  </ds:schemaRefs>
</ds:datastoreItem>
</file>

<file path=customXml/itemProps3.xml><?xml version="1.0" encoding="utf-8"?>
<ds:datastoreItem xmlns:ds="http://schemas.openxmlformats.org/officeDocument/2006/customXml" ds:itemID="{7B6A741F-3262-439C-A4E2-3E26663F26A5}">
  <ds:schemaRefs>
    <ds:schemaRef ds:uri="http://schemas.microsoft.com/office/2006/metadata/properties"/>
    <ds:schemaRef ds:uri="http://schemas.microsoft.com/office/infopath/2007/PartnerControls"/>
    <ds:schemaRef ds:uri="d38e93d3-8e96-426f-9000-baa5051aae10"/>
    <ds:schemaRef ds:uri="b421a63a-5ec6-4e06-831b-8e2fb6888c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956</Words>
  <Characters>6287</Characters>
  <Application>Microsoft Office Word</Application>
  <DocSecurity>0</DocSecurity>
  <Lines>174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Farrar</dc:creator>
  <cp:keywords>, docId:9D9F6B9E6FD52B4A9C319A8BB2B33464</cp:keywords>
  <dc:description/>
  <cp:lastModifiedBy>Katelyn Rodriguez</cp:lastModifiedBy>
  <cp:revision>2</cp:revision>
  <cp:lastPrinted>2023-11-02T20:31:00Z</cp:lastPrinted>
  <dcterms:created xsi:type="dcterms:W3CDTF">2023-11-03T16:42:00Z</dcterms:created>
  <dcterms:modified xsi:type="dcterms:W3CDTF">2023-11-03T16:42:00Z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2023-10-25T20:04:20Z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49e673fc-5795-423c-a057-15937425d282</vt:lpwstr>
  </property>
  <property fmtid="{D5CDD505-2E9C-101B-9397-08002B2CF9AE}" pid="7" name="MSIP_Label_defa4170-0d19-0005-0004-bc88714345d2_ActionId">
    <vt:lpwstr>119b2e15-95fd-4112-9fb9-493d8beb0d17</vt:lpwstr>
  </property>
  <property fmtid="{D5CDD505-2E9C-101B-9397-08002B2CF9AE}" pid="8" name="MSIP_Label_defa4170-0d19-0005-0004-bc88714345d2_ContentBits">
    <vt:lpwstr>0</vt:lpwstr>
  </property>
  <property fmtid="{D5CDD505-2E9C-101B-9397-08002B2CF9AE}" pid="9" name="ContentTypeId">
    <vt:lpwstr>0x010100147BCDD2EFBB2D4F8160C21DDCFA97F7</vt:lpwstr>
  </property>
  <property fmtid="{D5CDD505-2E9C-101B-9397-08002B2CF9AE}" pid="10" name="MediaServiceImageTags">
    <vt:lpwstr/>
  </property>
</Properties>
</file>